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DC6" w:rsidRDefault="00C35DCF" w:rsidP="00C1586C">
      <w:pPr>
        <w:spacing w:line="360" w:lineRule="auto"/>
        <w:jc w:val="center"/>
        <w:rPr>
          <w:rFonts w:ascii="宋体" w:eastAsia="宋体" w:hAnsi="宋体"/>
          <w:b/>
          <w:bCs/>
          <w:color w:val="000000" w:themeColor="text1"/>
          <w:sz w:val="32"/>
          <w:szCs w:val="30"/>
        </w:rPr>
      </w:pPr>
      <w:r w:rsidRPr="00B87DC6">
        <w:rPr>
          <w:rFonts w:ascii="宋体" w:eastAsia="宋体" w:hAnsi="宋体" w:hint="eastAsia"/>
          <w:b/>
          <w:bCs/>
          <w:color w:val="000000" w:themeColor="text1"/>
          <w:sz w:val="32"/>
          <w:szCs w:val="30"/>
        </w:rPr>
        <w:t>昆明醋酸纤维有限公司检测</w:t>
      </w:r>
      <w:r w:rsidR="008041FF" w:rsidRPr="00B87DC6">
        <w:rPr>
          <w:rFonts w:ascii="宋体" w:eastAsia="宋体" w:hAnsi="宋体"/>
          <w:b/>
          <w:bCs/>
          <w:color w:val="000000" w:themeColor="text1"/>
          <w:sz w:val="32"/>
          <w:szCs w:val="30"/>
        </w:rPr>
        <w:t>实验室CNAS</w:t>
      </w:r>
      <w:r w:rsidRPr="00B87DC6">
        <w:rPr>
          <w:rFonts w:ascii="宋体" w:eastAsia="宋体" w:hAnsi="宋体"/>
          <w:b/>
          <w:bCs/>
          <w:color w:val="000000" w:themeColor="text1"/>
          <w:sz w:val="32"/>
          <w:szCs w:val="30"/>
        </w:rPr>
        <w:t>认可</w:t>
      </w:r>
    </w:p>
    <w:p w:rsidR="00D16429" w:rsidRPr="00B87DC6" w:rsidRDefault="00C35DCF" w:rsidP="00C1586C">
      <w:pPr>
        <w:spacing w:line="360" w:lineRule="auto"/>
        <w:jc w:val="center"/>
        <w:rPr>
          <w:rFonts w:ascii="宋体" w:eastAsia="宋体" w:hAnsi="宋体"/>
          <w:b/>
          <w:bCs/>
          <w:color w:val="000000" w:themeColor="text1"/>
          <w:sz w:val="32"/>
          <w:szCs w:val="30"/>
        </w:rPr>
      </w:pPr>
      <w:r w:rsidRPr="00B87DC6">
        <w:rPr>
          <w:rFonts w:ascii="宋体" w:eastAsia="宋体" w:hAnsi="宋体"/>
          <w:b/>
          <w:bCs/>
          <w:color w:val="000000" w:themeColor="text1"/>
          <w:sz w:val="32"/>
          <w:szCs w:val="30"/>
        </w:rPr>
        <w:t>咨询</w:t>
      </w:r>
      <w:r w:rsidR="008041FF" w:rsidRPr="00B87DC6">
        <w:rPr>
          <w:rFonts w:ascii="宋体" w:eastAsia="宋体" w:hAnsi="宋体"/>
          <w:b/>
          <w:bCs/>
          <w:color w:val="000000" w:themeColor="text1"/>
          <w:sz w:val="32"/>
          <w:szCs w:val="30"/>
        </w:rPr>
        <w:t>服务</w:t>
      </w:r>
      <w:r w:rsidRPr="00B87DC6">
        <w:rPr>
          <w:rFonts w:ascii="宋体" w:eastAsia="宋体" w:hAnsi="宋体" w:hint="eastAsia"/>
          <w:b/>
          <w:bCs/>
          <w:color w:val="000000" w:themeColor="text1"/>
          <w:sz w:val="32"/>
          <w:szCs w:val="30"/>
        </w:rPr>
        <w:t>技术文件</w:t>
      </w:r>
    </w:p>
    <w:p w:rsidR="008041FF" w:rsidRPr="00B87DC6" w:rsidRDefault="00C35DCF" w:rsidP="00754D3D">
      <w:pPr>
        <w:spacing w:line="360" w:lineRule="auto"/>
        <w:rPr>
          <w:rFonts w:ascii="宋体" w:eastAsia="宋体" w:hAnsi="宋体"/>
          <w:b/>
          <w:bCs/>
          <w:color w:val="000000" w:themeColor="text1"/>
          <w:sz w:val="30"/>
          <w:szCs w:val="30"/>
        </w:rPr>
      </w:pPr>
      <w:r w:rsidRPr="00B87DC6">
        <w:rPr>
          <w:rFonts w:ascii="宋体" w:eastAsia="宋体" w:hAnsi="宋体"/>
          <w:b/>
          <w:bCs/>
          <w:color w:val="000000" w:themeColor="text1"/>
          <w:sz w:val="30"/>
          <w:szCs w:val="30"/>
        </w:rPr>
        <w:t>一、项目简介</w:t>
      </w:r>
    </w:p>
    <w:p w:rsidR="006362AB" w:rsidRPr="00B87DC6" w:rsidRDefault="00126F8C" w:rsidP="00B87DC6">
      <w:pPr>
        <w:spacing w:line="360" w:lineRule="auto"/>
        <w:ind w:firstLineChars="200" w:firstLine="560"/>
        <w:rPr>
          <w:rFonts w:ascii="宋体" w:eastAsia="宋体" w:hAnsi="宋体"/>
          <w:sz w:val="28"/>
          <w:szCs w:val="28"/>
        </w:rPr>
      </w:pPr>
      <w:r w:rsidRPr="00126F8C">
        <w:rPr>
          <w:rFonts w:ascii="宋体" w:eastAsia="宋体" w:hAnsi="宋体" w:hint="eastAsia"/>
          <w:sz w:val="28"/>
          <w:szCs w:val="28"/>
        </w:rPr>
        <w:t>昆明醋酸纤维有限公司</w:t>
      </w:r>
      <w:r>
        <w:rPr>
          <w:rFonts w:ascii="宋体" w:eastAsia="宋体" w:hAnsi="宋体" w:hint="eastAsia"/>
          <w:sz w:val="28"/>
          <w:szCs w:val="28"/>
        </w:rPr>
        <w:t>（简称：</w:t>
      </w:r>
      <w:r w:rsidRPr="00B87DC6">
        <w:rPr>
          <w:rFonts w:ascii="宋体" w:eastAsia="宋体" w:hAnsi="宋体" w:hint="eastAsia"/>
          <w:sz w:val="28"/>
          <w:szCs w:val="28"/>
        </w:rPr>
        <w:t>昆纤</w:t>
      </w:r>
      <w:r w:rsidRPr="00B87DC6">
        <w:rPr>
          <w:rFonts w:ascii="宋体" w:eastAsia="宋体" w:hAnsi="宋体"/>
          <w:sz w:val="28"/>
          <w:szCs w:val="28"/>
        </w:rPr>
        <w:t>公司</w:t>
      </w:r>
      <w:r>
        <w:rPr>
          <w:rFonts w:ascii="宋体" w:eastAsia="宋体" w:hAnsi="宋体" w:hint="eastAsia"/>
          <w:sz w:val="28"/>
          <w:szCs w:val="28"/>
        </w:rPr>
        <w:t>）</w:t>
      </w:r>
      <w:r w:rsidR="008041FF" w:rsidRPr="00B87DC6">
        <w:rPr>
          <w:rFonts w:ascii="宋体" w:eastAsia="宋体" w:hAnsi="宋体"/>
          <w:sz w:val="28"/>
          <w:szCs w:val="28"/>
        </w:rPr>
        <w:t>实验室</w:t>
      </w:r>
      <w:r w:rsidR="008041FF" w:rsidRPr="00B87DC6">
        <w:rPr>
          <w:rFonts w:ascii="宋体" w:eastAsia="宋体" w:hAnsi="宋体" w:hint="eastAsia"/>
          <w:sz w:val="28"/>
          <w:szCs w:val="28"/>
        </w:rPr>
        <w:t>负责</w:t>
      </w:r>
      <w:r w:rsidR="00EA3B1C">
        <w:rPr>
          <w:rFonts w:ascii="宋体" w:eastAsia="宋体" w:hAnsi="宋体" w:hint="eastAsia"/>
          <w:sz w:val="28"/>
          <w:szCs w:val="28"/>
        </w:rPr>
        <w:t>公司</w:t>
      </w:r>
      <w:r w:rsidR="008041FF" w:rsidRPr="00B87DC6">
        <w:rPr>
          <w:rFonts w:ascii="宋体" w:eastAsia="宋体" w:hAnsi="宋体"/>
          <w:sz w:val="28"/>
          <w:szCs w:val="28"/>
        </w:rPr>
        <w:t>烟用二醋酸纤维素丝束</w:t>
      </w:r>
      <w:r w:rsidR="008041FF" w:rsidRPr="00B87DC6">
        <w:rPr>
          <w:rFonts w:ascii="宋体" w:eastAsia="宋体" w:hAnsi="宋体" w:hint="eastAsia"/>
          <w:sz w:val="28"/>
          <w:szCs w:val="28"/>
        </w:rPr>
        <w:t>生产过程中</w:t>
      </w:r>
      <w:r w:rsidR="008041FF" w:rsidRPr="00B87DC6">
        <w:rPr>
          <w:rFonts w:ascii="宋体" w:eastAsia="宋体" w:hAnsi="宋体"/>
          <w:sz w:val="28"/>
          <w:szCs w:val="28"/>
        </w:rPr>
        <w:t>的理化指标检测，</w:t>
      </w:r>
      <w:r w:rsidR="006362AB" w:rsidRPr="00B87DC6">
        <w:rPr>
          <w:rFonts w:ascii="宋体" w:eastAsia="宋体" w:hAnsi="宋体"/>
          <w:sz w:val="28"/>
          <w:szCs w:val="28"/>
        </w:rPr>
        <w:t>检测指标包括</w:t>
      </w:r>
      <w:r w:rsidR="006362AB" w:rsidRPr="00B87DC6">
        <w:rPr>
          <w:rFonts w:ascii="宋体" w:eastAsia="宋体" w:hAnsi="宋体" w:hint="eastAsia"/>
          <w:sz w:val="28"/>
          <w:szCs w:val="28"/>
        </w:rPr>
        <w:t>丝束线密度、单丝线密度、丝束线密度变异系数、断裂强度、回潮率、油剂含量、残余丙酮含量、丝束二氧化钛含量等。</w:t>
      </w:r>
    </w:p>
    <w:p w:rsidR="003D0C8E" w:rsidRPr="00B87DC6" w:rsidRDefault="00C35DCF" w:rsidP="00B87DC6">
      <w:pPr>
        <w:spacing w:line="360" w:lineRule="auto"/>
        <w:ind w:firstLineChars="200" w:firstLine="560"/>
        <w:rPr>
          <w:rFonts w:ascii="宋体" w:eastAsia="宋体" w:hAnsi="宋体"/>
          <w:color w:val="000000" w:themeColor="text1"/>
          <w:sz w:val="28"/>
          <w:szCs w:val="28"/>
        </w:rPr>
      </w:pPr>
      <w:r w:rsidRPr="00B87DC6">
        <w:rPr>
          <w:rFonts w:ascii="宋体" w:eastAsia="宋体" w:hAnsi="宋体"/>
          <w:sz w:val="28"/>
          <w:szCs w:val="28"/>
        </w:rPr>
        <w:t>实验室</w:t>
      </w:r>
      <w:r w:rsidRPr="00B87DC6">
        <w:rPr>
          <w:rFonts w:ascii="宋体" w:eastAsia="宋体" w:hAnsi="宋体" w:hint="eastAsia"/>
          <w:color w:val="000000" w:themeColor="text1"/>
          <w:sz w:val="28"/>
          <w:szCs w:val="28"/>
        </w:rPr>
        <w:t>条件由委托方根据现场考察、调研、资料收集结果自行获得或</w:t>
      </w:r>
      <w:r w:rsidR="006362AB" w:rsidRPr="00B87DC6">
        <w:rPr>
          <w:rFonts w:ascii="宋体" w:eastAsia="宋体" w:hAnsi="宋体" w:hint="eastAsia"/>
          <w:color w:val="000000" w:themeColor="text1"/>
          <w:sz w:val="28"/>
          <w:szCs w:val="28"/>
        </w:rPr>
        <w:t>辅导机构</w:t>
      </w:r>
      <w:r w:rsidRPr="00B87DC6">
        <w:rPr>
          <w:rFonts w:ascii="宋体" w:eastAsia="宋体" w:hAnsi="宋体" w:hint="eastAsia"/>
          <w:color w:val="000000" w:themeColor="text1"/>
          <w:sz w:val="28"/>
          <w:szCs w:val="28"/>
        </w:rPr>
        <w:t>根据需要向委托方提出或自行收集。</w:t>
      </w:r>
    </w:p>
    <w:p w:rsidR="006362AB" w:rsidRPr="00B87DC6" w:rsidRDefault="006362AB" w:rsidP="0023686D">
      <w:pPr>
        <w:spacing w:line="360" w:lineRule="auto"/>
        <w:rPr>
          <w:rFonts w:ascii="宋体" w:eastAsia="宋体" w:hAnsi="宋体"/>
          <w:b/>
          <w:bCs/>
          <w:color w:val="000000" w:themeColor="text1"/>
          <w:sz w:val="30"/>
          <w:szCs w:val="30"/>
        </w:rPr>
      </w:pPr>
      <w:r w:rsidRPr="00B87DC6">
        <w:rPr>
          <w:rFonts w:ascii="宋体" w:eastAsia="宋体" w:hAnsi="宋体" w:hint="eastAsia"/>
          <w:b/>
          <w:bCs/>
          <w:color w:val="000000" w:themeColor="text1"/>
          <w:sz w:val="30"/>
          <w:szCs w:val="30"/>
        </w:rPr>
        <w:t>二、总体要求</w:t>
      </w:r>
    </w:p>
    <w:p w:rsidR="006362AB" w:rsidRPr="00B87DC6" w:rsidRDefault="006362AB" w:rsidP="0023686D">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1.本技术文件提出的是最低限度的要求，并未对一切细节做出</w:t>
      </w:r>
      <w:r w:rsidR="0023686D" w:rsidRPr="00B87DC6">
        <w:rPr>
          <w:rFonts w:ascii="宋体" w:eastAsia="宋体" w:hAnsi="宋体"/>
          <w:color w:val="000000" w:themeColor="text1"/>
          <w:sz w:val="28"/>
          <w:szCs w:val="28"/>
        </w:rPr>
        <w:t>规定，也并未规定所有的技术要求和适用的标准，承接方应保证按照认可工作</w:t>
      </w:r>
      <w:r w:rsidRPr="00B87DC6">
        <w:rPr>
          <w:rFonts w:ascii="宋体" w:eastAsia="宋体" w:hAnsi="宋体"/>
          <w:color w:val="000000" w:themeColor="text1"/>
          <w:sz w:val="28"/>
          <w:szCs w:val="28"/>
        </w:rPr>
        <w:t>合法依规、可实施本技术文件部分和相关规范的要求进行服务。</w:t>
      </w:r>
    </w:p>
    <w:p w:rsidR="006362AB" w:rsidRPr="00B87DC6" w:rsidRDefault="006362AB" w:rsidP="0023686D">
      <w:pPr>
        <w:spacing w:line="360" w:lineRule="auto"/>
        <w:rPr>
          <w:rFonts w:ascii="宋体" w:eastAsia="宋体" w:hAnsi="宋体" w:cs="Times New Roman"/>
          <w:color w:val="000000" w:themeColor="text1"/>
          <w:sz w:val="28"/>
          <w:szCs w:val="28"/>
        </w:rPr>
      </w:pPr>
      <w:r w:rsidRPr="00B87DC6">
        <w:rPr>
          <w:rFonts w:ascii="宋体" w:eastAsia="宋体" w:hAnsi="宋体"/>
          <w:sz w:val="28"/>
          <w:szCs w:val="28"/>
        </w:rPr>
        <w:t>2.</w:t>
      </w:r>
      <w:r w:rsidR="0023686D" w:rsidRPr="00B87DC6">
        <w:rPr>
          <w:rFonts w:ascii="宋体" w:eastAsia="宋体" w:hAnsi="宋体" w:cs="Times New Roman" w:hint="eastAsia"/>
          <w:color w:val="000000" w:themeColor="text1"/>
          <w:sz w:val="28"/>
          <w:szCs w:val="28"/>
        </w:rPr>
        <w:t>在合同生效后，委托方有权提出因规范标准发生变化而产生的一些补充修改要求，</w:t>
      </w:r>
      <w:r w:rsidR="0023686D" w:rsidRPr="00B87DC6">
        <w:rPr>
          <w:rFonts w:ascii="宋体" w:eastAsia="宋体" w:hAnsi="宋体" w:hint="eastAsia"/>
          <w:color w:val="000000" w:themeColor="text1"/>
          <w:sz w:val="28"/>
          <w:szCs w:val="28"/>
        </w:rPr>
        <w:t>承接方</w:t>
      </w:r>
      <w:r w:rsidR="0023686D" w:rsidRPr="00B87DC6">
        <w:rPr>
          <w:rFonts w:ascii="宋体" w:eastAsia="宋体" w:hAnsi="宋体" w:cs="Times New Roman" w:hint="eastAsia"/>
          <w:color w:val="000000" w:themeColor="text1"/>
          <w:sz w:val="28"/>
          <w:szCs w:val="28"/>
        </w:rPr>
        <w:t>应遵守这个要求。</w:t>
      </w:r>
    </w:p>
    <w:p w:rsidR="008041FF" w:rsidRPr="00B87DC6" w:rsidRDefault="0023686D" w:rsidP="00754D3D">
      <w:pPr>
        <w:spacing w:line="360" w:lineRule="auto"/>
        <w:rPr>
          <w:rFonts w:ascii="宋体" w:eastAsia="宋体" w:hAnsi="宋体" w:cs="Times New Roman"/>
          <w:color w:val="000000" w:themeColor="text1"/>
          <w:sz w:val="30"/>
          <w:szCs w:val="30"/>
        </w:rPr>
      </w:pPr>
      <w:r w:rsidRPr="00B87DC6">
        <w:rPr>
          <w:rFonts w:ascii="宋体" w:eastAsia="宋体" w:hAnsi="宋体" w:hint="eastAsia"/>
          <w:b/>
          <w:bCs/>
          <w:color w:val="000000" w:themeColor="text1"/>
          <w:sz w:val="30"/>
          <w:szCs w:val="30"/>
        </w:rPr>
        <w:t>三</w:t>
      </w:r>
      <w:r w:rsidRPr="00B87DC6">
        <w:rPr>
          <w:rFonts w:ascii="宋体" w:eastAsia="宋体" w:hAnsi="宋体"/>
          <w:b/>
          <w:bCs/>
          <w:color w:val="000000" w:themeColor="text1"/>
          <w:sz w:val="30"/>
          <w:szCs w:val="30"/>
        </w:rPr>
        <w:t>、服务</w:t>
      </w:r>
      <w:r w:rsidR="008041FF" w:rsidRPr="00B87DC6">
        <w:rPr>
          <w:rFonts w:ascii="宋体" w:eastAsia="宋体" w:hAnsi="宋体"/>
          <w:b/>
          <w:bCs/>
          <w:color w:val="000000" w:themeColor="text1"/>
          <w:sz w:val="30"/>
          <w:szCs w:val="30"/>
        </w:rPr>
        <w:t>内容</w:t>
      </w:r>
      <w:r w:rsidRPr="00B87DC6">
        <w:rPr>
          <w:rFonts w:ascii="宋体" w:eastAsia="宋体" w:hAnsi="宋体"/>
          <w:b/>
          <w:bCs/>
          <w:color w:val="000000" w:themeColor="text1"/>
          <w:sz w:val="30"/>
          <w:szCs w:val="30"/>
        </w:rPr>
        <w:t>及要求</w:t>
      </w:r>
    </w:p>
    <w:p w:rsidR="006B052E" w:rsidRPr="00B87DC6" w:rsidRDefault="008041FF" w:rsidP="00C1586C">
      <w:pPr>
        <w:spacing w:line="360" w:lineRule="auto"/>
        <w:rPr>
          <w:rFonts w:ascii="宋体" w:eastAsia="宋体" w:hAnsi="宋体"/>
          <w:sz w:val="28"/>
          <w:szCs w:val="28"/>
        </w:rPr>
      </w:pPr>
      <w:r w:rsidRPr="00B87DC6">
        <w:rPr>
          <w:rStyle w:val="70"/>
          <w:rFonts w:ascii="宋体" w:eastAsia="宋体" w:hAnsi="宋体"/>
          <w:b w:val="0"/>
          <w:sz w:val="28"/>
          <w:szCs w:val="28"/>
        </w:rPr>
        <w:t>1.体系建设与文件编制</w:t>
      </w:r>
      <w:r w:rsidRPr="00B87DC6">
        <w:rPr>
          <w:rFonts w:ascii="宋体" w:eastAsia="宋体" w:hAnsi="宋体"/>
          <w:sz w:val="28"/>
          <w:szCs w:val="28"/>
        </w:rPr>
        <w:br/>
        <w:t>1.1协助建立符合CNAS-CL01:2018《检测和校准实验室能力认可准则》</w:t>
      </w:r>
      <w:r w:rsidRPr="00B87DC6">
        <w:rPr>
          <w:rFonts w:ascii="宋体" w:eastAsia="宋体" w:hAnsi="宋体" w:hint="eastAsia"/>
          <w:sz w:val="28"/>
          <w:szCs w:val="28"/>
        </w:rPr>
        <w:t>（等同采用</w:t>
      </w:r>
      <w:r w:rsidRPr="00B87DC6">
        <w:rPr>
          <w:rFonts w:ascii="宋体" w:eastAsia="宋体" w:hAnsi="宋体"/>
          <w:sz w:val="28"/>
          <w:szCs w:val="28"/>
        </w:rPr>
        <w:t>ISO/IEC 17025:2017）及相关应用说明的质量管理体系。</w:t>
      </w:r>
    </w:p>
    <w:p w:rsidR="006B052E"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t>1.2</w:t>
      </w:r>
      <w:r w:rsidR="00BD60B0" w:rsidRPr="00B87DC6">
        <w:rPr>
          <w:rFonts w:ascii="宋体" w:eastAsia="宋体" w:hAnsi="宋体"/>
          <w:sz w:val="28"/>
          <w:szCs w:val="28"/>
        </w:rPr>
        <w:t>根据昆纤</w:t>
      </w:r>
      <w:r w:rsidR="00AF7DC0" w:rsidRPr="00B87DC6">
        <w:rPr>
          <w:rFonts w:ascii="宋体" w:eastAsia="宋体" w:hAnsi="宋体"/>
          <w:sz w:val="28"/>
          <w:szCs w:val="28"/>
        </w:rPr>
        <w:t>公司</w:t>
      </w:r>
      <w:r w:rsidR="00BD60B0" w:rsidRPr="00B87DC6">
        <w:rPr>
          <w:rFonts w:ascii="宋体" w:eastAsia="宋体" w:hAnsi="宋体"/>
          <w:sz w:val="28"/>
          <w:szCs w:val="28"/>
        </w:rPr>
        <w:t>实验室实际情况</w:t>
      </w:r>
      <w:r w:rsidR="00BD60B0" w:rsidRPr="00B87DC6">
        <w:rPr>
          <w:rFonts w:ascii="宋体" w:eastAsia="宋体" w:hAnsi="宋体" w:hint="eastAsia"/>
          <w:sz w:val="28"/>
          <w:szCs w:val="28"/>
        </w:rPr>
        <w:t>，</w:t>
      </w:r>
      <w:r w:rsidR="001C3DBE" w:rsidRPr="00B87DC6">
        <w:rPr>
          <w:rFonts w:ascii="宋体" w:eastAsia="宋体" w:hAnsi="宋体" w:hint="eastAsia"/>
          <w:sz w:val="28"/>
          <w:szCs w:val="28"/>
        </w:rPr>
        <w:t>协助</w:t>
      </w:r>
      <w:r w:rsidRPr="00B87DC6">
        <w:rPr>
          <w:rFonts w:ascii="宋体" w:eastAsia="宋体" w:hAnsi="宋体"/>
          <w:sz w:val="28"/>
          <w:szCs w:val="28"/>
        </w:rPr>
        <w:t>编制全套体系文件（质量手册、程序文件、作业指导书、记录表格模板等），覆盖烟用二醋酸纤维素丝束检测领域。</w:t>
      </w:r>
    </w:p>
    <w:p w:rsidR="008041FF"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lastRenderedPageBreak/>
        <w:t>1.3针对理化检测项目（如：</w:t>
      </w:r>
      <w:r w:rsidR="001C3DBE" w:rsidRPr="00B87DC6">
        <w:rPr>
          <w:rFonts w:ascii="宋体" w:eastAsia="宋体" w:hAnsi="宋体"/>
          <w:sz w:val="28"/>
          <w:szCs w:val="28"/>
        </w:rPr>
        <w:t>YC</w:t>
      </w:r>
      <w:r w:rsidRPr="00B87DC6">
        <w:rPr>
          <w:rFonts w:ascii="宋体" w:eastAsia="宋体" w:hAnsi="宋体"/>
          <w:sz w:val="28"/>
          <w:szCs w:val="28"/>
        </w:rPr>
        <w:t>/T</w:t>
      </w:r>
      <w:r w:rsidR="001C3DBE" w:rsidRPr="00B87DC6">
        <w:rPr>
          <w:rFonts w:ascii="宋体" w:eastAsia="宋体" w:hAnsi="宋体"/>
          <w:sz w:val="28"/>
          <w:szCs w:val="28"/>
        </w:rPr>
        <w:t xml:space="preserve"> 26</w:t>
      </w:r>
      <w:r w:rsidRPr="00B87DC6">
        <w:rPr>
          <w:rFonts w:ascii="宋体" w:eastAsia="宋体" w:hAnsi="宋体"/>
          <w:sz w:val="28"/>
          <w:szCs w:val="28"/>
        </w:rPr>
        <w:t>-200</w:t>
      </w:r>
      <w:r w:rsidR="001C3DBE" w:rsidRPr="00B87DC6">
        <w:rPr>
          <w:rFonts w:ascii="宋体" w:eastAsia="宋体" w:hAnsi="宋体"/>
          <w:sz w:val="28"/>
          <w:szCs w:val="28"/>
        </w:rPr>
        <w:t>9</w:t>
      </w:r>
      <w:r w:rsidRPr="00B87DC6">
        <w:rPr>
          <w:rFonts w:ascii="宋体" w:eastAsia="宋体" w:hAnsi="宋体"/>
          <w:sz w:val="28"/>
          <w:szCs w:val="28"/>
        </w:rPr>
        <w:t>《烟用二醋酸纤维素丝束》标准）编制方法验证/确认报告。</w:t>
      </w:r>
    </w:p>
    <w:p w:rsidR="0023686D" w:rsidRPr="00B87DC6" w:rsidRDefault="00BD60B0" w:rsidP="0023686D">
      <w:pPr>
        <w:spacing w:line="360" w:lineRule="auto"/>
        <w:rPr>
          <w:rFonts w:ascii="宋体" w:eastAsia="宋体" w:hAnsi="宋体"/>
          <w:sz w:val="28"/>
          <w:szCs w:val="28"/>
        </w:rPr>
      </w:pPr>
      <w:r w:rsidRPr="00B87DC6">
        <w:rPr>
          <w:rFonts w:ascii="宋体" w:eastAsia="宋体" w:hAnsi="宋体" w:hint="eastAsia"/>
          <w:sz w:val="28"/>
          <w:szCs w:val="28"/>
        </w:rPr>
        <w:t>1</w:t>
      </w:r>
      <w:r w:rsidRPr="00B87DC6">
        <w:rPr>
          <w:rFonts w:ascii="宋体" w:eastAsia="宋体" w:hAnsi="宋体"/>
          <w:sz w:val="28"/>
          <w:szCs w:val="28"/>
        </w:rPr>
        <w:t>.4对实验室资源满足情况进行确认，并给出优化指导建议，包括但不限于：组织架构、人员岗位配置、仪器设备配置、试剂耗材、现场设施和环境等。</w:t>
      </w:r>
    </w:p>
    <w:p w:rsidR="008041FF" w:rsidRPr="00B87DC6" w:rsidRDefault="008041FF" w:rsidP="0023686D">
      <w:pPr>
        <w:spacing w:line="360" w:lineRule="auto"/>
        <w:rPr>
          <w:rFonts w:ascii="宋体" w:eastAsia="宋体" w:hAnsi="宋体"/>
          <w:sz w:val="28"/>
          <w:szCs w:val="28"/>
        </w:rPr>
      </w:pPr>
      <w:r w:rsidRPr="00B87DC6">
        <w:rPr>
          <w:rFonts w:ascii="宋体" w:eastAsia="宋体" w:hAnsi="宋体"/>
          <w:sz w:val="28"/>
          <w:szCs w:val="28"/>
        </w:rPr>
        <w:t>2.人员培训与能力提升</w:t>
      </w:r>
    </w:p>
    <w:p w:rsidR="00847F17" w:rsidRPr="00B87DC6" w:rsidRDefault="008041FF" w:rsidP="00C1586C">
      <w:pPr>
        <w:spacing w:line="360" w:lineRule="auto"/>
        <w:rPr>
          <w:rFonts w:ascii="宋体" w:eastAsia="宋体" w:hAnsi="宋体"/>
          <w:color w:val="000000" w:themeColor="text1"/>
          <w:sz w:val="28"/>
          <w:szCs w:val="28"/>
        </w:rPr>
      </w:pPr>
      <w:r w:rsidRPr="00B87DC6">
        <w:rPr>
          <w:rFonts w:ascii="宋体" w:eastAsia="宋体" w:hAnsi="宋体"/>
          <w:sz w:val="28"/>
          <w:szCs w:val="28"/>
        </w:rPr>
        <w:t>2.1提供全员CNAS认可标准培训（</w:t>
      </w:r>
      <w:r w:rsidRPr="00B87DC6">
        <w:rPr>
          <w:rFonts w:ascii="宋体" w:eastAsia="宋体" w:hAnsi="宋体"/>
          <w:color w:val="000000" w:themeColor="text1"/>
          <w:sz w:val="28"/>
          <w:szCs w:val="28"/>
        </w:rPr>
        <w:t>含</w:t>
      </w:r>
      <w:r w:rsidR="001C3DBE" w:rsidRPr="00B87DC6">
        <w:rPr>
          <w:rFonts w:ascii="宋体" w:eastAsia="宋体" w:hAnsi="宋体" w:hint="eastAsia"/>
          <w:color w:val="000000" w:themeColor="text1"/>
          <w:sz w:val="28"/>
          <w:szCs w:val="28"/>
        </w:rPr>
        <w:t>标准讲解、文件编写、认可相关法规、不确定度分析、</w:t>
      </w:r>
      <w:r w:rsidRPr="00B87DC6">
        <w:rPr>
          <w:rFonts w:ascii="宋体" w:eastAsia="宋体" w:hAnsi="宋体"/>
          <w:color w:val="000000" w:themeColor="text1"/>
          <w:sz w:val="28"/>
          <w:szCs w:val="28"/>
        </w:rPr>
        <w:t>内审员、</w:t>
      </w:r>
      <w:r w:rsidR="001C3DBE" w:rsidRPr="00B87DC6">
        <w:rPr>
          <w:rFonts w:ascii="宋体" w:eastAsia="宋体" w:hAnsi="宋体" w:hint="eastAsia"/>
          <w:color w:val="000000" w:themeColor="text1"/>
          <w:sz w:val="28"/>
          <w:szCs w:val="28"/>
        </w:rPr>
        <w:t>实验室质量控制、认证准备、</w:t>
      </w:r>
      <w:r w:rsidRPr="00B87DC6">
        <w:rPr>
          <w:rFonts w:ascii="宋体" w:eastAsia="宋体" w:hAnsi="宋体"/>
          <w:color w:val="000000" w:themeColor="text1"/>
          <w:sz w:val="28"/>
          <w:szCs w:val="28"/>
        </w:rPr>
        <w:t>质量监督员、设备管理员专项培训）。</w:t>
      </w:r>
    </w:p>
    <w:p w:rsidR="003E0A3D" w:rsidRPr="00B87DC6" w:rsidRDefault="008041FF" w:rsidP="00C1586C">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2.2指导检测人员操作规范性、不确定度评定、质量控制方法。</w:t>
      </w:r>
    </w:p>
    <w:p w:rsidR="008041FF"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t>2.3模拟现场评审答辩演练。</w:t>
      </w:r>
    </w:p>
    <w:p w:rsidR="00AF7DC0" w:rsidRPr="00B87DC6" w:rsidRDefault="00A4578D" w:rsidP="00AF7DC0">
      <w:pPr>
        <w:spacing w:line="360" w:lineRule="auto"/>
        <w:rPr>
          <w:rFonts w:ascii="宋体" w:eastAsia="宋体" w:hAnsi="宋体" w:cs="宋体"/>
          <w:color w:val="333333"/>
          <w:kern w:val="0"/>
          <w:sz w:val="28"/>
          <w:szCs w:val="28"/>
        </w:rPr>
      </w:pPr>
      <w:r w:rsidRPr="00B87DC6">
        <w:rPr>
          <w:rFonts w:ascii="宋体" w:eastAsia="宋体" w:hAnsi="宋体" w:hint="eastAsia"/>
          <w:sz w:val="28"/>
          <w:szCs w:val="28"/>
        </w:rPr>
        <w:t>2</w:t>
      </w:r>
      <w:r w:rsidR="00682A41">
        <w:rPr>
          <w:rFonts w:ascii="宋体" w:eastAsia="宋体" w:hAnsi="宋体"/>
          <w:sz w:val="28"/>
          <w:szCs w:val="28"/>
        </w:rPr>
        <w:t>.4</w:t>
      </w:r>
      <w:r w:rsidRPr="00B87DC6">
        <w:rPr>
          <w:rFonts w:ascii="宋体" w:eastAsia="宋体" w:hAnsi="宋体" w:cs="宋体" w:hint="eastAsia"/>
          <w:color w:val="333333"/>
          <w:kern w:val="0"/>
          <w:sz w:val="28"/>
          <w:szCs w:val="28"/>
        </w:rPr>
        <w:t>提供全套培训资料以及正版的认可相关准则（电子版或/及纸质版）</w:t>
      </w:r>
    </w:p>
    <w:p w:rsidR="003E0A3D" w:rsidRPr="00B87DC6" w:rsidRDefault="008041FF" w:rsidP="00AF7DC0">
      <w:pPr>
        <w:spacing w:line="360" w:lineRule="auto"/>
        <w:rPr>
          <w:rFonts w:ascii="宋体" w:eastAsia="宋体" w:hAnsi="宋体" w:cs="宋体"/>
          <w:color w:val="333333"/>
          <w:kern w:val="0"/>
          <w:sz w:val="28"/>
          <w:szCs w:val="28"/>
        </w:rPr>
      </w:pPr>
      <w:r w:rsidRPr="00B87DC6">
        <w:rPr>
          <w:rFonts w:ascii="宋体" w:eastAsia="宋体" w:hAnsi="宋体"/>
          <w:sz w:val="28"/>
          <w:szCs w:val="28"/>
        </w:rPr>
        <w:t>3.现场辅导与整改</w:t>
      </w:r>
    </w:p>
    <w:p w:rsidR="00136597" w:rsidRPr="00B87DC6" w:rsidRDefault="00632C96" w:rsidP="00C1586C">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3.</w:t>
      </w:r>
      <w:r w:rsidRPr="00B87DC6">
        <w:rPr>
          <w:rFonts w:ascii="宋体" w:eastAsia="宋体" w:hAnsi="宋体" w:hint="eastAsia"/>
          <w:color w:val="000000" w:themeColor="text1"/>
          <w:sz w:val="28"/>
          <w:szCs w:val="28"/>
        </w:rPr>
        <w:t>1</w:t>
      </w:r>
      <w:r w:rsidR="00136597" w:rsidRPr="00B87DC6">
        <w:rPr>
          <w:rFonts w:ascii="宋体" w:eastAsia="宋体" w:hAnsi="宋体"/>
          <w:color w:val="000000" w:themeColor="text1"/>
          <w:sz w:val="28"/>
          <w:szCs w:val="28"/>
        </w:rPr>
        <w:t>现场指导完成方法验证、能力验证/测量审核、实验室间比对、测量不确定度评定、设备期间核查等工作，并确保能力验证、测量审核结果合格满意。</w:t>
      </w:r>
    </w:p>
    <w:p w:rsidR="003E0A3D" w:rsidRPr="00B87DC6" w:rsidRDefault="008041FF" w:rsidP="00C1586C">
      <w:pPr>
        <w:spacing w:line="360" w:lineRule="auto"/>
        <w:rPr>
          <w:rFonts w:ascii="宋体" w:eastAsia="宋体" w:hAnsi="宋体"/>
          <w:sz w:val="28"/>
          <w:szCs w:val="28"/>
        </w:rPr>
      </w:pPr>
      <w:r w:rsidRPr="00B87DC6">
        <w:rPr>
          <w:rFonts w:ascii="宋体" w:eastAsia="宋体" w:hAnsi="宋体"/>
          <w:color w:val="000000" w:themeColor="text1"/>
          <w:sz w:val="28"/>
          <w:szCs w:val="28"/>
        </w:rPr>
        <w:t>3.</w:t>
      </w:r>
      <w:r w:rsidR="00632C96" w:rsidRPr="00B87DC6">
        <w:rPr>
          <w:rFonts w:ascii="宋体" w:eastAsia="宋体" w:hAnsi="宋体" w:hint="eastAsia"/>
          <w:color w:val="000000" w:themeColor="text1"/>
          <w:sz w:val="28"/>
          <w:szCs w:val="28"/>
        </w:rPr>
        <w:t>2</w:t>
      </w:r>
      <w:r w:rsidRPr="00B87DC6">
        <w:rPr>
          <w:rFonts w:ascii="宋体" w:eastAsia="宋体" w:hAnsi="宋体"/>
          <w:color w:val="000000" w:themeColor="text1"/>
          <w:sz w:val="28"/>
          <w:szCs w:val="28"/>
        </w:rPr>
        <w:t>指导内部审核、管理评审实施，提出整改建议并跟踪落实</w:t>
      </w:r>
      <w:r w:rsidR="00136597" w:rsidRPr="00B87DC6">
        <w:rPr>
          <w:rFonts w:ascii="宋体" w:eastAsia="宋体" w:hAnsi="宋体" w:hint="eastAsia"/>
          <w:color w:val="000000" w:themeColor="text1"/>
          <w:sz w:val="28"/>
          <w:szCs w:val="28"/>
        </w:rPr>
        <w:t>，完成</w:t>
      </w:r>
      <w:r w:rsidR="00136597" w:rsidRPr="00B87DC6">
        <w:rPr>
          <w:rFonts w:ascii="宋体" w:eastAsia="宋体" w:hAnsi="宋体" w:hint="eastAsia"/>
          <w:sz w:val="28"/>
          <w:szCs w:val="28"/>
        </w:rPr>
        <w:t>内审报告、管理评审报告</w:t>
      </w:r>
      <w:r w:rsidRPr="00B87DC6">
        <w:rPr>
          <w:rFonts w:ascii="宋体" w:eastAsia="宋体" w:hAnsi="宋体"/>
          <w:sz w:val="28"/>
          <w:szCs w:val="28"/>
        </w:rPr>
        <w:t>。</w:t>
      </w:r>
    </w:p>
    <w:p w:rsidR="00B52A62" w:rsidRPr="00B87DC6" w:rsidRDefault="00136597" w:rsidP="00B52A62">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3.4</w:t>
      </w:r>
      <w:r w:rsidR="008041FF" w:rsidRPr="00B87DC6">
        <w:rPr>
          <w:rFonts w:ascii="宋体" w:eastAsia="宋体" w:hAnsi="宋体"/>
          <w:color w:val="000000" w:themeColor="text1"/>
          <w:sz w:val="28"/>
          <w:szCs w:val="28"/>
        </w:rPr>
        <w:t>协助完成设备校准/核查</w:t>
      </w:r>
      <w:r w:rsidR="00595A7A" w:rsidRPr="00B87DC6">
        <w:rPr>
          <w:rFonts w:ascii="宋体" w:eastAsia="宋体" w:hAnsi="宋体"/>
          <w:color w:val="000000" w:themeColor="text1"/>
          <w:sz w:val="28"/>
          <w:szCs w:val="28"/>
        </w:rPr>
        <w:t>等</w:t>
      </w:r>
      <w:r w:rsidR="008041FF" w:rsidRPr="00B87DC6">
        <w:rPr>
          <w:rFonts w:ascii="宋体" w:eastAsia="宋体" w:hAnsi="宋体"/>
          <w:color w:val="000000" w:themeColor="text1"/>
          <w:sz w:val="28"/>
          <w:szCs w:val="28"/>
        </w:rPr>
        <w:t>整改。</w:t>
      </w:r>
    </w:p>
    <w:p w:rsidR="003E0A3D" w:rsidRPr="00B87DC6" w:rsidRDefault="008041FF" w:rsidP="00B52A62">
      <w:pPr>
        <w:spacing w:line="360" w:lineRule="auto"/>
        <w:rPr>
          <w:rFonts w:ascii="宋体" w:eastAsia="宋体" w:hAnsi="宋体"/>
          <w:color w:val="000000" w:themeColor="text1"/>
          <w:sz w:val="28"/>
          <w:szCs w:val="28"/>
        </w:rPr>
      </w:pPr>
      <w:r w:rsidRPr="00B87DC6">
        <w:rPr>
          <w:rFonts w:ascii="宋体" w:eastAsia="宋体" w:hAnsi="宋体"/>
          <w:sz w:val="28"/>
          <w:szCs w:val="28"/>
        </w:rPr>
        <w:t>4.认可申请与评审支持</w:t>
      </w:r>
    </w:p>
    <w:p w:rsidR="003E0A3D"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t>4.1编写并提交CNAS认可申请书及全部附件材料。</w:t>
      </w:r>
    </w:p>
    <w:p w:rsidR="003E0A3D"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lastRenderedPageBreak/>
        <w:t>4.2预评审服务（模拟CNAS评审组全流程检查</w:t>
      </w:r>
      <w:r w:rsidR="00136597" w:rsidRPr="00B87DC6">
        <w:rPr>
          <w:rFonts w:ascii="宋体" w:eastAsia="宋体" w:hAnsi="宋体" w:hint="eastAsia"/>
          <w:sz w:val="28"/>
          <w:szCs w:val="28"/>
        </w:rPr>
        <w:t>，使实验室全体人员熟悉正式评审流程，指导实验室进行模拟评审的不符合项整改。</w:t>
      </w:r>
      <w:r w:rsidRPr="00B87DC6">
        <w:rPr>
          <w:rFonts w:ascii="宋体" w:eastAsia="宋体" w:hAnsi="宋体"/>
          <w:sz w:val="28"/>
          <w:szCs w:val="28"/>
        </w:rPr>
        <w:t>）。</w:t>
      </w:r>
    </w:p>
    <w:p w:rsidR="00B52A62" w:rsidRPr="00B87DC6" w:rsidRDefault="008041FF" w:rsidP="00B52A62">
      <w:pPr>
        <w:spacing w:line="360" w:lineRule="auto"/>
        <w:rPr>
          <w:rFonts w:ascii="宋体" w:eastAsia="宋体" w:hAnsi="宋体" w:cs="宋体"/>
          <w:color w:val="333333"/>
          <w:kern w:val="0"/>
          <w:sz w:val="28"/>
          <w:szCs w:val="28"/>
        </w:rPr>
      </w:pPr>
      <w:r w:rsidRPr="00B87DC6">
        <w:rPr>
          <w:rFonts w:ascii="宋体" w:eastAsia="宋体" w:hAnsi="宋体"/>
          <w:sz w:val="28"/>
          <w:szCs w:val="28"/>
        </w:rPr>
        <w:t>4.3正式评审期间</w:t>
      </w:r>
      <w:r w:rsidR="00136597" w:rsidRPr="00B87DC6">
        <w:rPr>
          <w:rFonts w:ascii="宋体" w:eastAsia="宋体" w:hAnsi="宋体"/>
          <w:sz w:val="28"/>
          <w:szCs w:val="28"/>
        </w:rPr>
        <w:t>全程驻场支持，指导不符合项整改及报告提交</w:t>
      </w:r>
      <w:r w:rsidR="00136597" w:rsidRPr="00B87DC6">
        <w:rPr>
          <w:rFonts w:ascii="宋体" w:eastAsia="宋体" w:hAnsi="宋体" w:hint="eastAsia"/>
          <w:sz w:val="28"/>
          <w:szCs w:val="28"/>
        </w:rPr>
        <w:t>，</w:t>
      </w:r>
      <w:r w:rsidR="00136597" w:rsidRPr="00B87DC6">
        <w:rPr>
          <w:rFonts w:ascii="宋体" w:eastAsia="宋体" w:hAnsi="宋体" w:cs="宋体"/>
          <w:color w:val="333333"/>
          <w:kern w:val="0"/>
          <w:sz w:val="28"/>
          <w:szCs w:val="28"/>
        </w:rPr>
        <w:t>及时跟进CNAS认可证书的获取</w:t>
      </w:r>
      <w:r w:rsidR="00136597" w:rsidRPr="00B87DC6">
        <w:rPr>
          <w:rFonts w:ascii="宋体" w:eastAsia="宋体" w:hAnsi="宋体" w:cs="宋体" w:hint="eastAsia"/>
          <w:color w:val="333333"/>
          <w:kern w:val="0"/>
          <w:sz w:val="28"/>
          <w:szCs w:val="28"/>
        </w:rPr>
        <w:t>。</w:t>
      </w:r>
    </w:p>
    <w:p w:rsidR="003E0A3D" w:rsidRPr="00B87DC6" w:rsidRDefault="003E0A3D" w:rsidP="00B52A62">
      <w:pPr>
        <w:spacing w:line="360" w:lineRule="auto"/>
        <w:rPr>
          <w:rFonts w:ascii="宋体" w:eastAsia="宋体" w:hAnsi="宋体"/>
          <w:sz w:val="28"/>
          <w:szCs w:val="28"/>
        </w:rPr>
      </w:pPr>
      <w:r w:rsidRPr="00B87DC6">
        <w:rPr>
          <w:rFonts w:ascii="宋体" w:eastAsia="宋体" w:hAnsi="宋体" w:hint="eastAsia"/>
          <w:sz w:val="28"/>
          <w:szCs w:val="28"/>
        </w:rPr>
        <w:t>5</w:t>
      </w:r>
      <w:r w:rsidR="005F2807">
        <w:rPr>
          <w:rFonts w:ascii="宋体" w:eastAsia="宋体" w:hAnsi="宋体"/>
          <w:sz w:val="28"/>
          <w:szCs w:val="28"/>
        </w:rPr>
        <w:t>.</w:t>
      </w:r>
      <w:r w:rsidRPr="00B87DC6">
        <w:rPr>
          <w:rFonts w:ascii="宋体" w:eastAsia="宋体" w:hAnsi="宋体" w:hint="eastAsia"/>
          <w:sz w:val="28"/>
          <w:szCs w:val="28"/>
        </w:rPr>
        <w:t>数字化质量管理体系</w:t>
      </w:r>
      <w:r w:rsidR="00D0012B" w:rsidRPr="00B87DC6">
        <w:rPr>
          <w:rFonts w:ascii="宋体" w:eastAsia="宋体" w:hAnsi="宋体" w:hint="eastAsia"/>
          <w:sz w:val="28"/>
          <w:szCs w:val="28"/>
        </w:rPr>
        <w:t>的</w:t>
      </w:r>
      <w:r w:rsidRPr="00B87DC6">
        <w:rPr>
          <w:rFonts w:ascii="宋体" w:eastAsia="宋体" w:hAnsi="宋体" w:hint="eastAsia"/>
          <w:sz w:val="28"/>
          <w:szCs w:val="28"/>
        </w:rPr>
        <w:t>维护</w:t>
      </w:r>
    </w:p>
    <w:p w:rsidR="003E0A3D" w:rsidRPr="00B87DC6" w:rsidRDefault="003E0A3D" w:rsidP="00C1586C">
      <w:pPr>
        <w:spacing w:line="360" w:lineRule="auto"/>
        <w:rPr>
          <w:rFonts w:ascii="宋体" w:eastAsia="宋体" w:hAnsi="宋体"/>
          <w:sz w:val="28"/>
          <w:szCs w:val="28"/>
        </w:rPr>
      </w:pPr>
      <w:r w:rsidRPr="00B87DC6">
        <w:rPr>
          <w:rFonts w:ascii="宋体" w:eastAsia="宋体" w:hAnsi="宋体" w:hint="eastAsia"/>
          <w:sz w:val="28"/>
          <w:szCs w:val="28"/>
        </w:rPr>
        <w:t>实验室已有完善的L</w:t>
      </w:r>
      <w:r w:rsidRPr="00B87DC6">
        <w:rPr>
          <w:rFonts w:ascii="宋体" w:eastAsia="宋体" w:hAnsi="宋体"/>
          <w:sz w:val="28"/>
          <w:szCs w:val="28"/>
        </w:rPr>
        <w:t>IMS</w:t>
      </w:r>
      <w:r w:rsidRPr="00B87DC6">
        <w:rPr>
          <w:rFonts w:ascii="宋体" w:eastAsia="宋体" w:hAnsi="宋体" w:hint="eastAsia"/>
          <w:sz w:val="28"/>
          <w:szCs w:val="28"/>
        </w:rPr>
        <w:t>系统，</w:t>
      </w:r>
      <w:r w:rsidRPr="00B87DC6">
        <w:rPr>
          <w:rFonts w:ascii="宋体" w:eastAsia="宋体" w:hAnsi="宋体"/>
          <w:sz w:val="28"/>
          <w:szCs w:val="28"/>
        </w:rPr>
        <w:t>咨询机构协助</w:t>
      </w:r>
      <w:r w:rsidRPr="00B87DC6">
        <w:rPr>
          <w:rFonts w:ascii="宋体" w:eastAsia="宋体" w:hAnsi="宋体" w:hint="eastAsia"/>
          <w:sz w:val="28"/>
          <w:szCs w:val="28"/>
        </w:rPr>
        <w:t>完善</w:t>
      </w:r>
      <w:r w:rsidRPr="00B87DC6">
        <w:rPr>
          <w:rFonts w:ascii="宋体" w:eastAsia="宋体" w:hAnsi="宋体"/>
          <w:sz w:val="28"/>
          <w:szCs w:val="28"/>
        </w:rPr>
        <w:t>“如电子记录、自动化报告</w:t>
      </w:r>
      <w:r w:rsidR="00301AB5" w:rsidRPr="00B87DC6">
        <w:rPr>
          <w:rFonts w:ascii="宋体" w:eastAsia="宋体" w:hAnsi="宋体" w:hint="eastAsia"/>
          <w:sz w:val="28"/>
          <w:szCs w:val="28"/>
        </w:rPr>
        <w:t>等</w:t>
      </w:r>
      <w:r w:rsidRPr="00B87DC6">
        <w:rPr>
          <w:rFonts w:ascii="宋体" w:eastAsia="宋体" w:hAnsi="宋体"/>
          <w:sz w:val="28"/>
          <w:szCs w:val="28"/>
        </w:rPr>
        <w:t>，以满足</w:t>
      </w:r>
      <w:r w:rsidR="00301AB5" w:rsidRPr="00B87DC6">
        <w:rPr>
          <w:rFonts w:ascii="宋体" w:eastAsia="宋体" w:hAnsi="宋体" w:hint="eastAsia"/>
          <w:sz w:val="28"/>
          <w:szCs w:val="28"/>
        </w:rPr>
        <w:t>认可</w:t>
      </w:r>
      <w:r w:rsidRPr="00B87DC6">
        <w:rPr>
          <w:rFonts w:ascii="宋体" w:eastAsia="宋体" w:hAnsi="宋体"/>
          <w:sz w:val="28"/>
          <w:szCs w:val="28"/>
        </w:rPr>
        <w:t>要求。</w:t>
      </w:r>
    </w:p>
    <w:p w:rsidR="002E3CC7" w:rsidRPr="00B87DC6" w:rsidRDefault="002E3CC7" w:rsidP="002E3CC7">
      <w:pPr>
        <w:spacing w:line="360" w:lineRule="auto"/>
        <w:rPr>
          <w:rFonts w:ascii="宋体" w:eastAsia="宋体" w:hAnsi="宋体"/>
          <w:sz w:val="28"/>
          <w:szCs w:val="28"/>
        </w:rPr>
      </w:pPr>
      <w:r w:rsidRPr="00B87DC6">
        <w:rPr>
          <w:rFonts w:ascii="宋体" w:eastAsia="宋体" w:hAnsi="宋体" w:hint="eastAsia"/>
          <w:sz w:val="28"/>
          <w:szCs w:val="28"/>
        </w:rPr>
        <w:t>6</w:t>
      </w:r>
      <w:r w:rsidR="005F2807">
        <w:rPr>
          <w:rFonts w:ascii="宋体" w:eastAsia="宋体" w:hAnsi="宋体" w:hint="eastAsia"/>
          <w:sz w:val="28"/>
          <w:szCs w:val="28"/>
        </w:rPr>
        <w:t>.</w:t>
      </w:r>
      <w:r w:rsidRPr="00B87DC6">
        <w:rPr>
          <w:rFonts w:ascii="宋体" w:eastAsia="宋体" w:hAnsi="宋体" w:hint="eastAsia"/>
          <w:sz w:val="28"/>
          <w:szCs w:val="28"/>
        </w:rPr>
        <w:t>时间进度要求</w:t>
      </w:r>
    </w:p>
    <w:p w:rsidR="002E3CC7" w:rsidRPr="00B87DC6" w:rsidRDefault="00B52A62" w:rsidP="002E3CC7">
      <w:pPr>
        <w:spacing w:line="360" w:lineRule="auto"/>
        <w:rPr>
          <w:rFonts w:ascii="宋体" w:eastAsia="宋体" w:hAnsi="宋体"/>
          <w:sz w:val="28"/>
          <w:szCs w:val="28"/>
        </w:rPr>
      </w:pPr>
      <w:r w:rsidRPr="00B87DC6">
        <w:rPr>
          <w:rFonts w:ascii="宋体" w:eastAsia="宋体" w:hAnsi="宋体" w:hint="eastAsia"/>
          <w:sz w:val="28"/>
          <w:szCs w:val="28"/>
        </w:rPr>
        <w:t>6.1</w:t>
      </w:r>
      <w:r w:rsidR="002E3CC7" w:rsidRPr="00B87DC6">
        <w:rPr>
          <w:rFonts w:ascii="宋体" w:eastAsia="宋体" w:hAnsi="宋体"/>
          <w:sz w:val="28"/>
          <w:szCs w:val="28"/>
        </w:rPr>
        <w:t>合同签订后3个月内完成体系搭建并正式运行</w:t>
      </w:r>
      <w:r w:rsidR="002E3CC7" w:rsidRPr="00B87DC6">
        <w:rPr>
          <w:rFonts w:ascii="宋体" w:eastAsia="宋体" w:hAnsi="宋体" w:hint="eastAsia"/>
          <w:sz w:val="28"/>
          <w:szCs w:val="28"/>
        </w:rPr>
        <w:t>；</w:t>
      </w:r>
    </w:p>
    <w:p w:rsidR="002E3CC7" w:rsidRPr="00B87DC6" w:rsidRDefault="00B52A62" w:rsidP="002E3CC7">
      <w:pPr>
        <w:spacing w:line="360" w:lineRule="auto"/>
        <w:rPr>
          <w:rFonts w:ascii="宋体" w:eastAsia="宋体" w:hAnsi="宋体"/>
          <w:sz w:val="28"/>
          <w:szCs w:val="28"/>
        </w:rPr>
      </w:pPr>
      <w:r w:rsidRPr="00B87DC6">
        <w:rPr>
          <w:rFonts w:ascii="宋体" w:eastAsia="宋体" w:hAnsi="宋体" w:hint="eastAsia"/>
          <w:sz w:val="28"/>
          <w:szCs w:val="28"/>
        </w:rPr>
        <w:t>6</w:t>
      </w:r>
      <w:r w:rsidR="002E3CC7" w:rsidRPr="00B87DC6">
        <w:rPr>
          <w:rFonts w:ascii="宋体" w:eastAsia="宋体" w:hAnsi="宋体"/>
          <w:sz w:val="28"/>
          <w:szCs w:val="28"/>
        </w:rPr>
        <w:t>.2 6个月内提交认可申请</w:t>
      </w:r>
      <w:r w:rsidR="002E3CC7" w:rsidRPr="00B87DC6">
        <w:rPr>
          <w:rFonts w:ascii="宋体" w:eastAsia="宋体" w:hAnsi="宋体" w:hint="eastAsia"/>
          <w:sz w:val="28"/>
          <w:szCs w:val="28"/>
        </w:rPr>
        <w:t>；</w:t>
      </w:r>
    </w:p>
    <w:p w:rsidR="002E3CC7" w:rsidRPr="00B87DC6" w:rsidRDefault="00B52A62" w:rsidP="002E3CC7">
      <w:pPr>
        <w:spacing w:line="360" w:lineRule="auto"/>
        <w:rPr>
          <w:rFonts w:ascii="宋体" w:eastAsia="宋体" w:hAnsi="宋体"/>
          <w:sz w:val="28"/>
          <w:szCs w:val="28"/>
        </w:rPr>
      </w:pPr>
      <w:r w:rsidRPr="00B87DC6">
        <w:rPr>
          <w:rFonts w:ascii="宋体" w:eastAsia="宋体" w:hAnsi="宋体" w:hint="eastAsia"/>
          <w:sz w:val="28"/>
          <w:szCs w:val="28"/>
        </w:rPr>
        <w:t>6</w:t>
      </w:r>
      <w:r w:rsidR="002E3CC7" w:rsidRPr="00B87DC6">
        <w:rPr>
          <w:rFonts w:ascii="宋体" w:eastAsia="宋体" w:hAnsi="宋体"/>
          <w:sz w:val="28"/>
          <w:szCs w:val="28"/>
        </w:rPr>
        <w:t>.3 12个月内通过现场评审</w:t>
      </w:r>
      <w:r w:rsidR="002E3CC7" w:rsidRPr="00B87DC6">
        <w:rPr>
          <w:rFonts w:ascii="宋体" w:eastAsia="宋体" w:hAnsi="宋体" w:hint="eastAsia"/>
          <w:sz w:val="28"/>
          <w:szCs w:val="28"/>
        </w:rPr>
        <w:t>。</w:t>
      </w:r>
    </w:p>
    <w:p w:rsidR="00D33257" w:rsidRPr="00424B11" w:rsidRDefault="00B52A62" w:rsidP="003A5D51">
      <w:pPr>
        <w:spacing w:line="360" w:lineRule="auto"/>
        <w:rPr>
          <w:rFonts w:ascii="宋体" w:eastAsia="宋体" w:hAnsi="宋体"/>
          <w:color w:val="000000" w:themeColor="text1"/>
          <w:sz w:val="28"/>
          <w:szCs w:val="28"/>
        </w:rPr>
      </w:pPr>
      <w:r w:rsidRPr="00424B11">
        <w:rPr>
          <w:rFonts w:ascii="宋体" w:eastAsia="宋体" w:hAnsi="宋体" w:hint="eastAsia"/>
          <w:color w:val="000000" w:themeColor="text1"/>
          <w:sz w:val="28"/>
          <w:szCs w:val="28"/>
        </w:rPr>
        <w:t>7</w:t>
      </w:r>
      <w:r w:rsidR="00D33257" w:rsidRPr="00424B11">
        <w:rPr>
          <w:rFonts w:ascii="宋体" w:eastAsia="宋体" w:hAnsi="宋体" w:hint="eastAsia"/>
          <w:color w:val="000000" w:themeColor="text1"/>
          <w:sz w:val="28"/>
          <w:szCs w:val="28"/>
        </w:rPr>
        <w:t>.验收及支付条件：合同签订，支付</w:t>
      </w:r>
      <w:r w:rsidR="00116D90" w:rsidRPr="00424B11">
        <w:rPr>
          <w:rFonts w:ascii="宋体" w:eastAsia="宋体" w:hAnsi="宋体"/>
          <w:color w:val="000000" w:themeColor="text1"/>
          <w:sz w:val="28"/>
          <w:szCs w:val="28"/>
        </w:rPr>
        <w:t>4</w:t>
      </w:r>
      <w:r w:rsidR="00D33257" w:rsidRPr="00424B11">
        <w:rPr>
          <w:rFonts w:ascii="宋体" w:eastAsia="宋体" w:hAnsi="宋体"/>
          <w:color w:val="000000" w:themeColor="text1"/>
          <w:sz w:val="28"/>
          <w:szCs w:val="28"/>
        </w:rPr>
        <w:t>0</w:t>
      </w:r>
      <w:r w:rsidR="00D33257" w:rsidRPr="00424B11">
        <w:rPr>
          <w:rFonts w:ascii="宋体" w:eastAsia="宋体" w:hAnsi="宋体" w:hint="eastAsia"/>
          <w:color w:val="000000" w:themeColor="text1"/>
          <w:sz w:val="28"/>
          <w:szCs w:val="28"/>
        </w:rPr>
        <w:t>%；</w:t>
      </w:r>
      <w:r w:rsidR="003A5D51" w:rsidRPr="00424B11">
        <w:rPr>
          <w:rFonts w:ascii="宋体" w:eastAsia="宋体" w:hAnsi="宋体"/>
          <w:color w:val="000000" w:themeColor="text1"/>
          <w:sz w:val="28"/>
          <w:szCs w:val="28"/>
        </w:rPr>
        <w:t>完成全套符合CNAS要求的体系文件（电子版），支付</w:t>
      </w:r>
      <w:r w:rsidR="005F5B9A">
        <w:rPr>
          <w:rFonts w:ascii="宋体" w:eastAsia="宋体" w:hAnsi="宋体" w:hint="eastAsia"/>
          <w:color w:val="000000" w:themeColor="text1"/>
          <w:sz w:val="28"/>
          <w:szCs w:val="28"/>
        </w:rPr>
        <w:t>3</w:t>
      </w:r>
      <w:r w:rsidR="003A5D51" w:rsidRPr="00424B11">
        <w:rPr>
          <w:rFonts w:ascii="宋体" w:eastAsia="宋体" w:hAnsi="宋体" w:hint="eastAsia"/>
          <w:color w:val="000000" w:themeColor="text1"/>
          <w:sz w:val="28"/>
          <w:szCs w:val="28"/>
        </w:rPr>
        <w:t>0%。</w:t>
      </w:r>
      <w:r w:rsidR="003A5D51" w:rsidRPr="00424B11">
        <w:rPr>
          <w:rFonts w:ascii="宋体" w:eastAsia="宋体" w:hAnsi="宋体"/>
          <w:color w:val="000000" w:themeColor="text1"/>
          <w:sz w:val="28"/>
          <w:szCs w:val="28"/>
        </w:rPr>
        <w:t>申请的全部检测项目通过CNAS现场评审并获得认可证书（以CNAS公布为准），</w:t>
      </w:r>
      <w:r w:rsidR="00424B11" w:rsidRPr="00424B11">
        <w:rPr>
          <w:rFonts w:ascii="宋体" w:eastAsia="宋体" w:hAnsi="宋体"/>
          <w:color w:val="000000" w:themeColor="text1"/>
          <w:sz w:val="28"/>
          <w:szCs w:val="28"/>
        </w:rPr>
        <w:t>支付</w:t>
      </w:r>
      <w:r w:rsidR="005F5B9A">
        <w:rPr>
          <w:rFonts w:ascii="宋体" w:eastAsia="宋体" w:hAnsi="宋体" w:hint="eastAsia"/>
          <w:color w:val="000000" w:themeColor="text1"/>
          <w:sz w:val="28"/>
          <w:szCs w:val="28"/>
        </w:rPr>
        <w:t>3</w:t>
      </w:r>
      <w:r w:rsidR="003A5D51" w:rsidRPr="00424B11">
        <w:rPr>
          <w:rFonts w:ascii="宋体" w:eastAsia="宋体" w:hAnsi="宋体" w:hint="eastAsia"/>
          <w:color w:val="000000" w:themeColor="text1"/>
          <w:sz w:val="28"/>
          <w:szCs w:val="28"/>
        </w:rPr>
        <w:t>0%。</w:t>
      </w:r>
    </w:p>
    <w:p w:rsidR="005C4C7B" w:rsidRPr="005F5B9A" w:rsidRDefault="00B52A62" w:rsidP="003A5D51">
      <w:pPr>
        <w:spacing w:line="360" w:lineRule="auto"/>
        <w:rPr>
          <w:rFonts w:ascii="宋体" w:eastAsia="宋体" w:hAnsi="宋体"/>
          <w:color w:val="000000" w:themeColor="text1"/>
          <w:sz w:val="28"/>
          <w:szCs w:val="28"/>
        </w:rPr>
      </w:pPr>
      <w:r w:rsidRPr="005F5B9A">
        <w:rPr>
          <w:rStyle w:val="60"/>
          <w:rFonts w:ascii="宋体" w:eastAsia="宋体" w:hAnsi="宋体" w:hint="eastAsia"/>
          <w:b w:val="0"/>
          <w:color w:val="000000" w:themeColor="text1"/>
          <w:sz w:val="28"/>
          <w:szCs w:val="28"/>
        </w:rPr>
        <w:t>8</w:t>
      </w:r>
      <w:r w:rsidR="005F2807" w:rsidRPr="005F5B9A">
        <w:rPr>
          <w:rStyle w:val="60"/>
          <w:rFonts w:ascii="宋体" w:eastAsia="宋体" w:hAnsi="宋体"/>
          <w:b w:val="0"/>
          <w:color w:val="000000" w:themeColor="text1"/>
          <w:sz w:val="28"/>
          <w:szCs w:val="28"/>
        </w:rPr>
        <w:t>.</w:t>
      </w:r>
      <w:r w:rsidR="00D33257" w:rsidRPr="005F5B9A">
        <w:rPr>
          <w:rStyle w:val="60"/>
          <w:rFonts w:ascii="宋体" w:eastAsia="宋体" w:hAnsi="宋体"/>
          <w:b w:val="0"/>
          <w:color w:val="000000" w:themeColor="text1"/>
          <w:sz w:val="28"/>
          <w:szCs w:val="28"/>
        </w:rPr>
        <w:t>报价说明。</w:t>
      </w:r>
      <w:r w:rsidR="00D33257" w:rsidRPr="005F5B9A">
        <w:rPr>
          <w:rFonts w:ascii="宋体" w:eastAsia="宋体" w:hAnsi="宋体" w:hint="eastAsia"/>
          <w:color w:val="000000" w:themeColor="text1"/>
          <w:sz w:val="28"/>
          <w:szCs w:val="28"/>
        </w:rPr>
        <w:t>费用报价为总包干价，包含</w:t>
      </w:r>
      <w:r w:rsidR="005C4C7B" w:rsidRPr="005F5B9A">
        <w:rPr>
          <w:rFonts w:ascii="宋体" w:eastAsia="宋体" w:hAnsi="宋体" w:hint="eastAsia"/>
          <w:color w:val="000000" w:themeColor="text1"/>
          <w:sz w:val="28"/>
          <w:szCs w:val="28"/>
        </w:rPr>
        <w:t>咨询费、培训费、教材费、差旅费（含交通、住宿）、文审费、能力验证或</w:t>
      </w:r>
      <w:r w:rsidR="005C4C7B" w:rsidRPr="005F5B9A">
        <w:rPr>
          <w:rFonts w:ascii="宋体" w:eastAsia="宋体" w:hAnsi="宋体"/>
          <w:color w:val="000000" w:themeColor="text1"/>
          <w:sz w:val="28"/>
          <w:szCs w:val="28"/>
        </w:rPr>
        <w:t>/测量审核费（如有）、预评审费、评审费用（含申请费、年金、文件评审费、评审老师交通食宿费以及劳务费等）</w:t>
      </w:r>
      <w:r w:rsidR="005C4C7B" w:rsidRPr="005F5B9A">
        <w:rPr>
          <w:rFonts w:ascii="宋体" w:eastAsia="宋体" w:hAnsi="宋体" w:hint="eastAsia"/>
          <w:color w:val="000000" w:themeColor="text1"/>
          <w:sz w:val="28"/>
          <w:szCs w:val="28"/>
        </w:rPr>
        <w:t>以及因认可需要而产生的其他费用。</w:t>
      </w:r>
    </w:p>
    <w:p w:rsidR="00AF7DC0" w:rsidRPr="00B87DC6" w:rsidRDefault="00B52A62" w:rsidP="00AF7DC0">
      <w:pPr>
        <w:spacing w:line="360" w:lineRule="auto"/>
        <w:rPr>
          <w:rFonts w:ascii="宋体" w:eastAsia="宋体" w:hAnsi="宋体"/>
          <w:sz w:val="28"/>
          <w:szCs w:val="28"/>
        </w:rPr>
      </w:pPr>
      <w:r w:rsidRPr="00B87DC6">
        <w:rPr>
          <w:rFonts w:ascii="宋体" w:eastAsia="宋体" w:hAnsi="宋体" w:hint="eastAsia"/>
          <w:sz w:val="28"/>
          <w:szCs w:val="28"/>
        </w:rPr>
        <w:t>9</w:t>
      </w:r>
      <w:r w:rsidR="005F2807">
        <w:rPr>
          <w:rFonts w:ascii="宋体" w:eastAsia="宋体" w:hAnsi="宋体" w:hint="eastAsia"/>
          <w:sz w:val="28"/>
          <w:szCs w:val="28"/>
        </w:rPr>
        <w:t>.</w:t>
      </w:r>
      <w:r w:rsidR="00D66BA0">
        <w:rPr>
          <w:rFonts w:ascii="宋体" w:eastAsia="宋体" w:hAnsi="宋体" w:hint="eastAsia"/>
          <w:sz w:val="28"/>
          <w:szCs w:val="28"/>
        </w:rPr>
        <w:t>咨询机构资格</w:t>
      </w:r>
      <w:r w:rsidR="00A903A3">
        <w:rPr>
          <w:rFonts w:ascii="宋体" w:eastAsia="宋体" w:hAnsi="宋体" w:hint="eastAsia"/>
          <w:sz w:val="28"/>
          <w:szCs w:val="28"/>
        </w:rPr>
        <w:t>及业绩</w:t>
      </w:r>
      <w:r w:rsidR="00AF7DC0" w:rsidRPr="00B87DC6">
        <w:rPr>
          <w:rFonts w:ascii="宋体" w:eastAsia="宋体" w:hAnsi="宋体" w:hint="eastAsia"/>
          <w:sz w:val="28"/>
          <w:szCs w:val="28"/>
        </w:rPr>
        <w:t>要求</w:t>
      </w:r>
    </w:p>
    <w:p w:rsidR="00AF7DC0" w:rsidRDefault="00B52A62" w:rsidP="00AF7DC0">
      <w:pPr>
        <w:spacing w:line="360" w:lineRule="auto"/>
        <w:rPr>
          <w:rFonts w:ascii="宋体" w:eastAsia="宋体" w:hAnsi="宋体"/>
          <w:sz w:val="28"/>
          <w:szCs w:val="28"/>
        </w:rPr>
      </w:pPr>
      <w:r w:rsidRPr="00B87DC6">
        <w:rPr>
          <w:rFonts w:ascii="宋体" w:eastAsia="宋体" w:hAnsi="宋体" w:hint="eastAsia"/>
          <w:sz w:val="28"/>
          <w:szCs w:val="28"/>
        </w:rPr>
        <w:t>9</w:t>
      </w:r>
      <w:r w:rsidR="00D33257" w:rsidRPr="00B87DC6">
        <w:rPr>
          <w:rFonts w:ascii="宋体" w:eastAsia="宋体" w:hAnsi="宋体" w:hint="eastAsia"/>
          <w:sz w:val="28"/>
          <w:szCs w:val="28"/>
        </w:rPr>
        <w:t>.</w:t>
      </w:r>
      <w:r w:rsidR="00AF7DC0" w:rsidRPr="00B87DC6">
        <w:rPr>
          <w:rFonts w:ascii="宋体" w:eastAsia="宋体" w:hAnsi="宋体"/>
          <w:sz w:val="28"/>
          <w:szCs w:val="28"/>
        </w:rPr>
        <w:t>1</w:t>
      </w:r>
      <w:r w:rsidR="009C5149">
        <w:rPr>
          <w:rFonts w:ascii="宋体" w:eastAsia="宋体" w:hAnsi="宋体"/>
          <w:sz w:val="28"/>
          <w:szCs w:val="28"/>
        </w:rPr>
        <w:t>承接方</w:t>
      </w:r>
      <w:r w:rsidR="00D235A4">
        <w:rPr>
          <w:rFonts w:ascii="宋体" w:eastAsia="宋体" w:hAnsi="宋体"/>
          <w:sz w:val="28"/>
          <w:szCs w:val="28"/>
        </w:rPr>
        <w:t>必须是具有独立承担民事责任能力的企业或事业单位法人或其它组织</w:t>
      </w:r>
      <w:r w:rsidR="0005416E">
        <w:rPr>
          <w:rFonts w:ascii="宋体" w:eastAsia="宋体" w:hAnsi="宋体" w:hint="eastAsia"/>
          <w:sz w:val="28"/>
          <w:szCs w:val="28"/>
        </w:rPr>
        <w:t>。有效的《营业执照》</w:t>
      </w:r>
      <w:r w:rsidR="00553D00">
        <w:rPr>
          <w:rFonts w:ascii="宋体" w:eastAsia="宋体" w:hAnsi="宋体" w:hint="eastAsia"/>
          <w:sz w:val="28"/>
          <w:szCs w:val="28"/>
        </w:rPr>
        <w:t>经营范围包</w:t>
      </w:r>
      <w:r w:rsidR="00D235A4" w:rsidRPr="00D235A4">
        <w:rPr>
          <w:rFonts w:ascii="宋体" w:eastAsia="宋体" w:hAnsi="宋体" w:hint="eastAsia"/>
          <w:sz w:val="28"/>
          <w:szCs w:val="28"/>
        </w:rPr>
        <w:t>认证培训</w:t>
      </w:r>
      <w:r w:rsidR="0005416E">
        <w:rPr>
          <w:rFonts w:ascii="宋体" w:eastAsia="宋体" w:hAnsi="宋体" w:hint="eastAsia"/>
          <w:sz w:val="28"/>
          <w:szCs w:val="28"/>
        </w:rPr>
        <w:t>或培训服务或技术咨询、实验室管理咨询</w:t>
      </w:r>
      <w:r w:rsidR="00D235A4">
        <w:rPr>
          <w:rFonts w:ascii="宋体" w:eastAsia="宋体" w:hAnsi="宋体" w:hint="eastAsia"/>
          <w:sz w:val="28"/>
          <w:szCs w:val="28"/>
        </w:rPr>
        <w:t>等</w:t>
      </w:r>
      <w:r w:rsidR="0005416E">
        <w:rPr>
          <w:rFonts w:ascii="宋体" w:eastAsia="宋体" w:hAnsi="宋体" w:hint="eastAsia"/>
          <w:sz w:val="28"/>
          <w:szCs w:val="28"/>
        </w:rPr>
        <w:t>类似项目</w:t>
      </w:r>
      <w:r w:rsidR="006E1D09">
        <w:rPr>
          <w:rFonts w:ascii="宋体" w:eastAsia="宋体" w:hAnsi="宋体" w:hint="eastAsia"/>
          <w:sz w:val="28"/>
          <w:szCs w:val="28"/>
        </w:rPr>
        <w:t>。</w:t>
      </w:r>
    </w:p>
    <w:p w:rsidR="00553D00" w:rsidRPr="00B87DC6" w:rsidRDefault="00553D00" w:rsidP="00553D00">
      <w:pPr>
        <w:spacing w:line="360" w:lineRule="auto"/>
        <w:rPr>
          <w:rFonts w:ascii="宋体" w:eastAsia="宋体" w:hAnsi="宋体"/>
          <w:sz w:val="28"/>
          <w:szCs w:val="28"/>
        </w:rPr>
      </w:pPr>
      <w:r w:rsidRPr="00B87DC6">
        <w:rPr>
          <w:rFonts w:ascii="宋体" w:eastAsia="宋体" w:hAnsi="宋体" w:hint="eastAsia"/>
          <w:sz w:val="28"/>
          <w:szCs w:val="28"/>
        </w:rPr>
        <w:lastRenderedPageBreak/>
        <w:t>9.</w:t>
      </w:r>
      <w:r>
        <w:rPr>
          <w:rFonts w:ascii="宋体" w:eastAsia="宋体" w:hAnsi="宋体"/>
          <w:sz w:val="28"/>
          <w:szCs w:val="28"/>
        </w:rPr>
        <w:t>2承接方</w:t>
      </w:r>
      <w:r w:rsidRPr="00B87DC6">
        <w:rPr>
          <w:rFonts w:ascii="宋体" w:eastAsia="宋体" w:hAnsi="宋体"/>
          <w:sz w:val="28"/>
          <w:szCs w:val="28"/>
        </w:rPr>
        <w:t>应具有理化检验领域协助业主成功取得CNAS证书（</w:t>
      </w:r>
      <w:r w:rsidRPr="00913D41">
        <w:rPr>
          <w:rFonts w:ascii="宋体" w:eastAsia="宋体" w:hAnsi="宋体" w:hint="eastAsia"/>
          <w:sz w:val="28"/>
          <w:szCs w:val="28"/>
        </w:rPr>
        <w:t>首次申请认可或认证</w:t>
      </w:r>
      <w:r w:rsidRPr="00B87DC6">
        <w:rPr>
          <w:rFonts w:ascii="宋体" w:eastAsia="宋体" w:hAnsi="宋体"/>
          <w:sz w:val="28"/>
          <w:szCs w:val="28"/>
        </w:rPr>
        <w:t>）的业绩，并提供证明</w:t>
      </w:r>
      <w:r>
        <w:rPr>
          <w:rFonts w:ascii="宋体" w:eastAsia="宋体" w:hAnsi="宋体" w:hint="eastAsia"/>
          <w:sz w:val="28"/>
          <w:szCs w:val="28"/>
        </w:rPr>
        <w:t>(证明材料包括过往客户的认可证书编号</w:t>
      </w:r>
      <w:r>
        <w:rPr>
          <w:rFonts w:ascii="宋体" w:eastAsia="宋体" w:hAnsi="宋体"/>
          <w:sz w:val="28"/>
          <w:szCs w:val="28"/>
        </w:rPr>
        <w:t>)</w:t>
      </w:r>
      <w:r w:rsidRPr="00B87DC6">
        <w:rPr>
          <w:rFonts w:ascii="宋体" w:eastAsia="宋体" w:hAnsi="宋体"/>
          <w:sz w:val="28"/>
          <w:szCs w:val="28"/>
        </w:rPr>
        <w:t>。</w:t>
      </w:r>
    </w:p>
    <w:p w:rsidR="00553D00" w:rsidRPr="003D3DD0" w:rsidRDefault="004C63B8" w:rsidP="00AF7DC0">
      <w:pPr>
        <w:spacing w:line="360" w:lineRule="auto"/>
        <w:rPr>
          <w:rFonts w:ascii="宋体" w:eastAsia="宋体" w:hAnsi="宋体"/>
          <w:color w:val="000000" w:themeColor="text1"/>
          <w:sz w:val="28"/>
          <w:szCs w:val="28"/>
        </w:rPr>
      </w:pPr>
      <w:r w:rsidRPr="003D3DD0">
        <w:rPr>
          <w:rFonts w:ascii="宋体" w:eastAsia="宋体" w:hAnsi="宋体" w:hint="eastAsia"/>
          <w:color w:val="000000" w:themeColor="text1"/>
          <w:sz w:val="28"/>
          <w:szCs w:val="28"/>
        </w:rPr>
        <w:t>9</w:t>
      </w:r>
      <w:r w:rsidRPr="003D3DD0">
        <w:rPr>
          <w:rFonts w:ascii="宋体" w:eastAsia="宋体" w:hAnsi="宋体"/>
          <w:color w:val="000000" w:themeColor="text1"/>
          <w:sz w:val="28"/>
          <w:szCs w:val="28"/>
        </w:rPr>
        <w:t>.3</w:t>
      </w:r>
      <w:r w:rsidR="006610DC" w:rsidRPr="003D3DD0">
        <w:rPr>
          <w:rFonts w:ascii="宋体" w:eastAsia="宋体" w:hAnsi="宋体" w:hint="eastAsia"/>
          <w:color w:val="000000" w:themeColor="text1"/>
          <w:sz w:val="28"/>
          <w:szCs w:val="28"/>
        </w:rPr>
        <w:t>承接方应对C</w:t>
      </w:r>
      <w:r w:rsidR="006610DC" w:rsidRPr="003D3DD0">
        <w:rPr>
          <w:rFonts w:ascii="宋体" w:eastAsia="宋体" w:hAnsi="宋体"/>
          <w:color w:val="000000" w:themeColor="text1"/>
          <w:sz w:val="28"/>
          <w:szCs w:val="28"/>
        </w:rPr>
        <w:t>NAS</w:t>
      </w:r>
      <w:r w:rsidR="006610DC" w:rsidRPr="003D3DD0">
        <w:rPr>
          <w:rFonts w:ascii="宋体" w:eastAsia="宋体" w:hAnsi="宋体" w:hint="eastAsia"/>
          <w:color w:val="000000" w:themeColor="text1"/>
          <w:sz w:val="28"/>
          <w:szCs w:val="28"/>
        </w:rPr>
        <w:t>规则有深刻的理解和持续的更新，提供机构自身培训材料、公开讲座、文章</w:t>
      </w:r>
      <w:r w:rsidR="00930450" w:rsidRPr="003D3DD0">
        <w:rPr>
          <w:rFonts w:ascii="宋体" w:eastAsia="宋体" w:hAnsi="宋体" w:hint="eastAsia"/>
          <w:color w:val="000000" w:themeColor="text1"/>
          <w:sz w:val="28"/>
          <w:szCs w:val="28"/>
        </w:rPr>
        <w:t>的</w:t>
      </w:r>
      <w:r w:rsidR="006610DC" w:rsidRPr="003D3DD0">
        <w:rPr>
          <w:rFonts w:ascii="宋体" w:eastAsia="宋体" w:hAnsi="宋体" w:hint="eastAsia"/>
          <w:color w:val="000000" w:themeColor="text1"/>
          <w:sz w:val="28"/>
          <w:szCs w:val="28"/>
        </w:rPr>
        <w:t>内部更新机制说明。</w:t>
      </w:r>
    </w:p>
    <w:p w:rsidR="00913D41" w:rsidRPr="00BC0816" w:rsidRDefault="00913D41" w:rsidP="00AF7DC0">
      <w:pPr>
        <w:spacing w:line="360" w:lineRule="auto"/>
        <w:rPr>
          <w:rFonts w:ascii="宋体" w:eastAsia="宋体" w:hAnsi="宋体"/>
          <w:color w:val="000000" w:themeColor="text1"/>
          <w:sz w:val="28"/>
          <w:szCs w:val="28"/>
        </w:rPr>
      </w:pPr>
      <w:r w:rsidRPr="00BC0816">
        <w:rPr>
          <w:rFonts w:ascii="宋体" w:eastAsia="宋体" w:hAnsi="宋体" w:hint="eastAsia"/>
          <w:color w:val="000000" w:themeColor="text1"/>
          <w:sz w:val="28"/>
          <w:szCs w:val="28"/>
        </w:rPr>
        <w:t>9</w:t>
      </w:r>
      <w:r w:rsidR="00B136EA" w:rsidRPr="00BC0816">
        <w:rPr>
          <w:rFonts w:ascii="宋体" w:eastAsia="宋体" w:hAnsi="宋体"/>
          <w:color w:val="000000" w:themeColor="text1"/>
          <w:sz w:val="28"/>
          <w:szCs w:val="28"/>
        </w:rPr>
        <w:t>.4</w:t>
      </w:r>
      <w:r w:rsidRPr="00BC0816">
        <w:rPr>
          <w:rFonts w:ascii="宋体" w:eastAsia="宋体" w:hAnsi="宋体" w:hint="eastAsia"/>
          <w:color w:val="000000" w:themeColor="text1"/>
          <w:sz w:val="28"/>
          <w:szCs w:val="28"/>
        </w:rPr>
        <w:t>承接方应</w:t>
      </w:r>
      <w:r w:rsidRPr="00BC0816">
        <w:rPr>
          <w:rFonts w:ascii="宋体" w:eastAsia="宋体" w:hAnsi="宋体"/>
          <w:color w:val="000000" w:themeColor="text1"/>
          <w:sz w:val="28"/>
          <w:szCs w:val="28"/>
        </w:rPr>
        <w:t>具有独立运行的理化检验实验室，且取得相应的CNAS</w:t>
      </w:r>
      <w:r w:rsidR="006E1D09" w:rsidRPr="00BC0816">
        <w:rPr>
          <w:rFonts w:ascii="宋体" w:eastAsia="宋体" w:hAnsi="宋体"/>
          <w:color w:val="000000" w:themeColor="text1"/>
          <w:sz w:val="28"/>
          <w:szCs w:val="28"/>
        </w:rPr>
        <w:t>实验室认可证书</w:t>
      </w:r>
      <w:r w:rsidR="006E1D09" w:rsidRPr="00BC0816">
        <w:rPr>
          <w:rFonts w:ascii="宋体" w:eastAsia="宋体" w:hAnsi="宋体" w:hint="eastAsia"/>
          <w:color w:val="000000" w:themeColor="text1"/>
          <w:sz w:val="28"/>
          <w:szCs w:val="28"/>
        </w:rPr>
        <w:t>。</w:t>
      </w:r>
    </w:p>
    <w:p w:rsidR="00913D41" w:rsidRPr="00BC0816" w:rsidRDefault="00913D41" w:rsidP="00AF7DC0">
      <w:pPr>
        <w:spacing w:line="360" w:lineRule="auto"/>
        <w:rPr>
          <w:rFonts w:ascii="宋体" w:eastAsia="宋体" w:hAnsi="宋体"/>
          <w:color w:val="000000" w:themeColor="text1"/>
          <w:sz w:val="28"/>
          <w:szCs w:val="28"/>
        </w:rPr>
      </w:pPr>
      <w:r w:rsidRPr="00BC0816">
        <w:rPr>
          <w:rFonts w:ascii="宋体" w:eastAsia="宋体" w:hAnsi="宋体" w:hint="eastAsia"/>
          <w:color w:val="000000" w:themeColor="text1"/>
          <w:sz w:val="28"/>
          <w:szCs w:val="28"/>
        </w:rPr>
        <w:t>9</w:t>
      </w:r>
      <w:r w:rsidR="00B136EA" w:rsidRPr="00BC0816">
        <w:rPr>
          <w:rFonts w:ascii="宋体" w:eastAsia="宋体" w:hAnsi="宋体"/>
          <w:color w:val="000000" w:themeColor="text1"/>
          <w:sz w:val="28"/>
          <w:szCs w:val="28"/>
        </w:rPr>
        <w:t>.5</w:t>
      </w:r>
      <w:r w:rsidRPr="00BC0816">
        <w:rPr>
          <w:rFonts w:ascii="宋体" w:eastAsia="宋体" w:hAnsi="宋体" w:hint="eastAsia"/>
          <w:color w:val="000000" w:themeColor="text1"/>
          <w:sz w:val="28"/>
          <w:szCs w:val="28"/>
        </w:rPr>
        <w:t>承接方</w:t>
      </w:r>
      <w:r w:rsidRPr="00BC0816">
        <w:rPr>
          <w:rFonts w:ascii="宋体" w:eastAsia="宋体" w:hAnsi="宋体"/>
          <w:color w:val="000000" w:themeColor="text1"/>
          <w:sz w:val="28"/>
          <w:szCs w:val="28"/>
        </w:rPr>
        <w:t>持有能力验证提供者认可证书</w:t>
      </w:r>
      <w:r w:rsidRPr="00BC0816">
        <w:rPr>
          <w:rFonts w:ascii="宋体" w:eastAsia="宋体" w:hAnsi="宋体" w:hint="eastAsia"/>
          <w:color w:val="000000" w:themeColor="text1"/>
          <w:sz w:val="28"/>
          <w:szCs w:val="28"/>
        </w:rPr>
        <w:t>,提供能力验证提供者认可证书及认可附件</w:t>
      </w:r>
      <w:r w:rsidR="006E1D09" w:rsidRPr="00BC0816">
        <w:rPr>
          <w:rFonts w:ascii="宋体" w:eastAsia="宋体" w:hAnsi="宋体" w:hint="eastAsia"/>
          <w:color w:val="000000" w:themeColor="text1"/>
          <w:sz w:val="28"/>
          <w:szCs w:val="28"/>
        </w:rPr>
        <w:t>。</w:t>
      </w:r>
    </w:p>
    <w:p w:rsidR="00A03836" w:rsidRPr="001F4A07" w:rsidRDefault="00B52A62" w:rsidP="00AF7DC0">
      <w:pPr>
        <w:spacing w:line="360" w:lineRule="auto"/>
        <w:rPr>
          <w:rFonts w:ascii="宋体" w:eastAsia="宋体" w:hAnsi="宋体"/>
          <w:color w:val="000000" w:themeColor="text1"/>
          <w:sz w:val="28"/>
          <w:szCs w:val="28"/>
        </w:rPr>
      </w:pPr>
      <w:r w:rsidRPr="001F4A07">
        <w:rPr>
          <w:rFonts w:ascii="宋体" w:eastAsia="宋体" w:hAnsi="宋体" w:hint="eastAsia"/>
          <w:color w:val="000000" w:themeColor="text1"/>
          <w:sz w:val="28"/>
          <w:szCs w:val="28"/>
        </w:rPr>
        <w:t>10</w:t>
      </w:r>
      <w:r w:rsidR="00A03836" w:rsidRPr="001F4A07">
        <w:rPr>
          <w:rFonts w:ascii="宋体" w:eastAsia="宋体" w:hAnsi="宋体" w:hint="eastAsia"/>
          <w:color w:val="000000" w:themeColor="text1"/>
          <w:sz w:val="28"/>
          <w:szCs w:val="28"/>
        </w:rPr>
        <w:t>、其他说明</w:t>
      </w:r>
    </w:p>
    <w:p w:rsidR="00B52A62" w:rsidRPr="001F4A07" w:rsidRDefault="00B52A62" w:rsidP="00A03836">
      <w:pPr>
        <w:spacing w:line="360" w:lineRule="auto"/>
        <w:rPr>
          <w:rFonts w:ascii="宋体" w:eastAsia="宋体" w:hAnsi="宋体"/>
          <w:color w:val="000000" w:themeColor="text1"/>
          <w:sz w:val="28"/>
          <w:szCs w:val="28"/>
        </w:rPr>
      </w:pPr>
      <w:r w:rsidRPr="001F4A07">
        <w:rPr>
          <w:rFonts w:ascii="宋体" w:eastAsia="宋体" w:hAnsi="宋体" w:hint="eastAsia"/>
          <w:color w:val="000000" w:themeColor="text1"/>
          <w:sz w:val="28"/>
          <w:szCs w:val="28"/>
        </w:rPr>
        <w:t>10</w:t>
      </w:r>
      <w:r w:rsidR="00A03836" w:rsidRPr="001F4A07">
        <w:rPr>
          <w:rFonts w:ascii="宋体" w:eastAsia="宋体" w:hAnsi="宋体" w:hint="eastAsia"/>
          <w:color w:val="000000" w:themeColor="text1"/>
          <w:sz w:val="28"/>
          <w:szCs w:val="28"/>
        </w:rPr>
        <w:t>.1委托方将</w:t>
      </w:r>
      <w:r w:rsidR="00CB5577" w:rsidRPr="001F4A07">
        <w:rPr>
          <w:rFonts w:ascii="宋体" w:eastAsia="宋体" w:hAnsi="宋体" w:hint="eastAsia"/>
          <w:color w:val="000000" w:themeColor="text1"/>
          <w:sz w:val="28"/>
          <w:szCs w:val="28"/>
        </w:rPr>
        <w:t>配合承接方</w:t>
      </w:r>
      <w:r w:rsidR="00A03836" w:rsidRPr="001F4A07">
        <w:rPr>
          <w:rFonts w:ascii="宋体" w:eastAsia="宋体" w:hAnsi="宋体" w:hint="eastAsia"/>
          <w:color w:val="000000" w:themeColor="text1"/>
          <w:sz w:val="28"/>
          <w:szCs w:val="28"/>
        </w:rPr>
        <w:t>提供实验室相关调研</w:t>
      </w:r>
      <w:r w:rsidR="00CB5577" w:rsidRPr="001F4A07">
        <w:rPr>
          <w:rFonts w:ascii="宋体" w:eastAsia="宋体" w:hAnsi="宋体" w:hint="eastAsia"/>
          <w:color w:val="000000" w:themeColor="text1"/>
          <w:sz w:val="28"/>
          <w:szCs w:val="28"/>
        </w:rPr>
        <w:t>资料</w:t>
      </w:r>
      <w:r w:rsidR="00A03836" w:rsidRPr="001F4A07">
        <w:rPr>
          <w:rFonts w:ascii="宋体" w:eastAsia="宋体" w:hAnsi="宋体" w:hint="eastAsia"/>
          <w:color w:val="000000" w:themeColor="text1"/>
          <w:sz w:val="28"/>
          <w:szCs w:val="28"/>
        </w:rPr>
        <w:t>作为</w:t>
      </w:r>
      <w:r w:rsidR="00CB5577" w:rsidRPr="001F4A07">
        <w:rPr>
          <w:rFonts w:ascii="宋体" w:eastAsia="宋体" w:hAnsi="宋体" w:hint="eastAsia"/>
          <w:color w:val="000000" w:themeColor="text1"/>
          <w:sz w:val="28"/>
          <w:szCs w:val="28"/>
        </w:rPr>
        <w:t>承接方评估认可可行性的</w:t>
      </w:r>
      <w:r w:rsidR="006E1D09">
        <w:rPr>
          <w:rFonts w:ascii="宋体" w:eastAsia="宋体" w:hAnsi="宋体" w:hint="eastAsia"/>
          <w:color w:val="000000" w:themeColor="text1"/>
          <w:sz w:val="28"/>
          <w:szCs w:val="28"/>
        </w:rPr>
        <w:t>参考资料。</w:t>
      </w:r>
    </w:p>
    <w:p w:rsidR="00A03836" w:rsidRPr="001F4A07" w:rsidRDefault="00B52A62" w:rsidP="00A03836">
      <w:pPr>
        <w:spacing w:line="360" w:lineRule="auto"/>
        <w:rPr>
          <w:rFonts w:ascii="宋体" w:eastAsia="宋体" w:hAnsi="宋体"/>
          <w:color w:val="000000" w:themeColor="text1"/>
          <w:sz w:val="28"/>
          <w:szCs w:val="28"/>
        </w:rPr>
      </w:pPr>
      <w:r w:rsidRPr="001F4A07">
        <w:rPr>
          <w:rFonts w:ascii="宋体" w:eastAsia="宋体" w:hAnsi="宋体" w:hint="eastAsia"/>
          <w:color w:val="000000" w:themeColor="text1"/>
          <w:sz w:val="28"/>
          <w:szCs w:val="28"/>
        </w:rPr>
        <w:t>10</w:t>
      </w:r>
      <w:r w:rsidR="00CB5577" w:rsidRPr="001F4A07">
        <w:rPr>
          <w:rFonts w:ascii="宋体" w:eastAsia="宋体" w:hAnsi="宋体" w:hint="eastAsia"/>
          <w:color w:val="000000" w:themeColor="text1"/>
          <w:sz w:val="28"/>
          <w:szCs w:val="28"/>
        </w:rPr>
        <w:t>.2</w:t>
      </w:r>
      <w:r w:rsidR="00CD727A" w:rsidRPr="001F4A07">
        <w:rPr>
          <w:rFonts w:ascii="宋体" w:eastAsia="宋体" w:hAnsi="宋体"/>
          <w:color w:val="000000" w:themeColor="text1"/>
          <w:sz w:val="28"/>
          <w:szCs w:val="28"/>
        </w:rPr>
        <w:t xml:space="preserve"> </w:t>
      </w:r>
      <w:r w:rsidR="00AE4973" w:rsidRPr="001F4A07">
        <w:rPr>
          <w:rFonts w:ascii="宋体" w:eastAsia="宋体" w:hAnsi="宋体" w:hint="eastAsia"/>
          <w:color w:val="000000" w:themeColor="text1"/>
          <w:sz w:val="28"/>
          <w:szCs w:val="28"/>
        </w:rPr>
        <w:t>委托方拟发起认可的指标包括但不限于项目简介中所列示的8个检测项目，在咨询服务提供期间，委托方</w:t>
      </w:r>
      <w:r w:rsidR="007D7055" w:rsidRPr="001F4A07">
        <w:rPr>
          <w:rFonts w:ascii="宋体" w:eastAsia="宋体" w:hAnsi="宋体" w:hint="eastAsia"/>
          <w:color w:val="000000" w:themeColor="text1"/>
          <w:sz w:val="28"/>
          <w:szCs w:val="28"/>
        </w:rPr>
        <w:t>据工作需要</w:t>
      </w:r>
      <w:r w:rsidR="00AE4973" w:rsidRPr="001F4A07">
        <w:rPr>
          <w:rFonts w:ascii="宋体" w:eastAsia="宋体" w:hAnsi="宋体" w:hint="eastAsia"/>
          <w:color w:val="000000" w:themeColor="text1"/>
          <w:sz w:val="28"/>
          <w:szCs w:val="28"/>
        </w:rPr>
        <w:t>有权对拟认可的检测项目进行增减</w:t>
      </w:r>
      <w:r w:rsidR="007D7055" w:rsidRPr="001F4A07">
        <w:rPr>
          <w:rFonts w:ascii="宋体" w:eastAsia="宋体" w:hAnsi="宋体" w:hint="eastAsia"/>
          <w:color w:val="000000" w:themeColor="text1"/>
          <w:sz w:val="28"/>
          <w:szCs w:val="28"/>
        </w:rPr>
        <w:t>，但总项目数量不超过2</w:t>
      </w:r>
      <w:r w:rsidR="007D7055" w:rsidRPr="001F4A07">
        <w:rPr>
          <w:rFonts w:ascii="宋体" w:eastAsia="宋体" w:hAnsi="宋体"/>
          <w:color w:val="000000" w:themeColor="text1"/>
          <w:sz w:val="28"/>
          <w:szCs w:val="28"/>
        </w:rPr>
        <w:t>0</w:t>
      </w:r>
      <w:r w:rsidR="007D7055" w:rsidRPr="001F4A07">
        <w:rPr>
          <w:rFonts w:ascii="宋体" w:eastAsia="宋体" w:hAnsi="宋体" w:hint="eastAsia"/>
          <w:color w:val="000000" w:themeColor="text1"/>
          <w:sz w:val="28"/>
          <w:szCs w:val="28"/>
        </w:rPr>
        <w:t>个</w:t>
      </w:r>
      <w:r w:rsidR="00AE4973" w:rsidRPr="001F4A07">
        <w:rPr>
          <w:rFonts w:ascii="宋体" w:eastAsia="宋体" w:hAnsi="宋体" w:hint="eastAsia"/>
          <w:color w:val="000000" w:themeColor="text1"/>
          <w:sz w:val="28"/>
          <w:szCs w:val="28"/>
        </w:rPr>
        <w:t>。</w:t>
      </w:r>
    </w:p>
    <w:p w:rsidR="00632C96" w:rsidRPr="00B87DC6" w:rsidRDefault="00632C96" w:rsidP="00AF7DC0">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四、服务标准及规范</w:t>
      </w:r>
    </w:p>
    <w:p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1.承接方应按要求配置数量足够、专业齐全、结</w:t>
      </w:r>
      <w:r w:rsidR="00D94B28">
        <w:rPr>
          <w:rFonts w:ascii="宋体" w:eastAsia="宋体" w:hAnsi="宋体" w:hint="eastAsia"/>
          <w:color w:val="000000" w:themeColor="text1"/>
          <w:sz w:val="28"/>
          <w:szCs w:val="28"/>
        </w:rPr>
        <w:t>构合理的服务团队进行工作</w:t>
      </w:r>
      <w:r w:rsidR="00E7052F">
        <w:rPr>
          <w:rFonts w:ascii="宋体" w:eastAsia="宋体" w:hAnsi="宋体" w:hint="eastAsia"/>
          <w:color w:val="000000" w:themeColor="text1"/>
          <w:sz w:val="28"/>
          <w:szCs w:val="28"/>
        </w:rPr>
        <w:t>，</w:t>
      </w:r>
      <w:r w:rsidR="00D94B28">
        <w:rPr>
          <w:rFonts w:ascii="宋体" w:eastAsia="宋体" w:hAnsi="宋体" w:hint="eastAsia"/>
          <w:color w:val="000000" w:themeColor="text1"/>
          <w:sz w:val="28"/>
          <w:szCs w:val="28"/>
        </w:rPr>
        <w:t>其中须指定人员作为本服务团队的负责人</w:t>
      </w:r>
      <w:r w:rsidR="00E7052F">
        <w:rPr>
          <w:rFonts w:ascii="宋体" w:eastAsia="宋体" w:hAnsi="宋体" w:hint="eastAsia"/>
          <w:color w:val="000000" w:themeColor="text1"/>
          <w:sz w:val="28"/>
          <w:szCs w:val="28"/>
        </w:rPr>
        <w:t>。</w:t>
      </w:r>
    </w:p>
    <w:p w:rsidR="00632C96" w:rsidRPr="00127BFA" w:rsidRDefault="00632C96" w:rsidP="00632C96">
      <w:pPr>
        <w:spacing w:line="360" w:lineRule="auto"/>
        <w:rPr>
          <w:rFonts w:ascii="宋体" w:eastAsia="宋体" w:hAnsi="宋体"/>
          <w:color w:val="000000" w:themeColor="text1"/>
          <w:sz w:val="28"/>
          <w:szCs w:val="28"/>
        </w:rPr>
      </w:pPr>
      <w:r w:rsidRPr="00127BFA">
        <w:rPr>
          <w:rFonts w:ascii="宋体" w:eastAsia="宋体" w:hAnsi="宋体" w:hint="eastAsia"/>
          <w:color w:val="000000" w:themeColor="text1"/>
          <w:sz w:val="28"/>
          <w:szCs w:val="28"/>
        </w:rPr>
        <w:t>2.</w:t>
      </w:r>
      <w:r w:rsidR="00B52A62" w:rsidRPr="00127BFA">
        <w:rPr>
          <w:rFonts w:ascii="宋体" w:eastAsia="宋体" w:hAnsi="宋体" w:hint="eastAsia"/>
          <w:color w:val="000000" w:themeColor="text1"/>
          <w:sz w:val="28"/>
          <w:szCs w:val="28"/>
        </w:rPr>
        <w:t>项目</w:t>
      </w:r>
      <w:r w:rsidR="00553D00" w:rsidRPr="00127BFA">
        <w:rPr>
          <w:rFonts w:ascii="宋体" w:eastAsia="宋体" w:hAnsi="宋体" w:hint="eastAsia"/>
          <w:color w:val="000000" w:themeColor="text1"/>
          <w:sz w:val="28"/>
          <w:szCs w:val="28"/>
        </w:rPr>
        <w:t>工作人员一线评审经验丰富，</w:t>
      </w:r>
      <w:r w:rsidR="00D94B28" w:rsidRPr="00127BFA">
        <w:rPr>
          <w:rFonts w:ascii="宋体" w:eastAsia="宋体" w:hAnsi="宋体" w:hint="eastAsia"/>
          <w:color w:val="000000" w:themeColor="text1"/>
          <w:sz w:val="28"/>
          <w:szCs w:val="28"/>
        </w:rPr>
        <w:t>具备丰富的实验室实际运作经验和成功辅导过多家不同类型实验室通过C</w:t>
      </w:r>
      <w:r w:rsidR="00D94B28" w:rsidRPr="00127BFA">
        <w:rPr>
          <w:rFonts w:ascii="宋体" w:eastAsia="宋体" w:hAnsi="宋体"/>
          <w:color w:val="000000" w:themeColor="text1"/>
          <w:sz w:val="28"/>
          <w:szCs w:val="28"/>
        </w:rPr>
        <w:t>NAS</w:t>
      </w:r>
      <w:r w:rsidR="00D94B28" w:rsidRPr="00127BFA">
        <w:rPr>
          <w:rFonts w:ascii="宋体" w:eastAsia="宋体" w:hAnsi="宋体" w:hint="eastAsia"/>
          <w:color w:val="000000" w:themeColor="text1"/>
          <w:sz w:val="28"/>
          <w:szCs w:val="28"/>
        </w:rPr>
        <w:t>认可的经验，如物理、化学</w:t>
      </w:r>
      <w:r w:rsidR="00C93C04" w:rsidRPr="00127BFA">
        <w:rPr>
          <w:rFonts w:ascii="宋体" w:eastAsia="宋体" w:hAnsi="宋体" w:hint="eastAsia"/>
          <w:color w:val="000000" w:themeColor="text1"/>
          <w:sz w:val="28"/>
          <w:szCs w:val="28"/>
        </w:rPr>
        <w:t>。并提供相应证明材料。</w:t>
      </w:r>
    </w:p>
    <w:p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3.承接方应保持服务人员的稳定性。除非委托方书面同意，承接方不</w:t>
      </w:r>
      <w:r w:rsidRPr="00B87DC6">
        <w:rPr>
          <w:rFonts w:ascii="宋体" w:eastAsia="宋体" w:hAnsi="宋体" w:hint="eastAsia"/>
          <w:color w:val="000000" w:themeColor="text1"/>
          <w:sz w:val="28"/>
          <w:szCs w:val="28"/>
        </w:rPr>
        <w:lastRenderedPageBreak/>
        <w:t>得更换服务人员。如需更换，应以同等或更高条件的人员取代需更换的人员。若因人员更换影响本服务工作的，由承接方承担所有损失责任。</w:t>
      </w:r>
    </w:p>
    <w:p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4.如承接方服务人员不能满足要求，委托方有权要求承接方增加或更换服务人员，承接方应无条件配合。</w:t>
      </w:r>
    </w:p>
    <w:p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5.承接方须按商务文件“人员配备表”格式提供人员情况。</w:t>
      </w:r>
    </w:p>
    <w:p w:rsidR="00632C96" w:rsidRPr="00B87DC6" w:rsidRDefault="009D0F3B" w:rsidP="00632C96">
      <w:pPr>
        <w:spacing w:line="360" w:lineRule="auto"/>
        <w:rPr>
          <w:rFonts w:ascii="宋体" w:eastAsia="宋体" w:hAnsi="宋体"/>
          <w:color w:val="000000" w:themeColor="text1"/>
          <w:sz w:val="28"/>
          <w:szCs w:val="28"/>
        </w:rPr>
      </w:pPr>
      <w:r>
        <w:rPr>
          <w:rFonts w:ascii="宋体" w:eastAsia="宋体" w:hAnsi="宋体"/>
          <w:color w:val="000000" w:themeColor="text1"/>
          <w:sz w:val="28"/>
          <w:szCs w:val="28"/>
        </w:rPr>
        <w:t>6</w:t>
      </w:r>
      <w:r w:rsidR="00632C96" w:rsidRPr="00B87DC6">
        <w:rPr>
          <w:rFonts w:ascii="宋体" w:eastAsia="宋体" w:hAnsi="宋体" w:hint="eastAsia"/>
          <w:color w:val="000000" w:themeColor="text1"/>
          <w:sz w:val="28"/>
          <w:szCs w:val="28"/>
        </w:rPr>
        <w:t>.本项目不允许转包、分包。</w:t>
      </w:r>
    </w:p>
    <w:p w:rsidR="00632C96" w:rsidRPr="00B87DC6" w:rsidRDefault="009D0F3B" w:rsidP="00632C96">
      <w:pPr>
        <w:spacing w:line="360" w:lineRule="auto"/>
        <w:rPr>
          <w:rFonts w:ascii="宋体" w:eastAsia="宋体" w:hAnsi="宋体"/>
          <w:color w:val="000000" w:themeColor="text1"/>
          <w:sz w:val="28"/>
          <w:szCs w:val="28"/>
        </w:rPr>
      </w:pPr>
      <w:r>
        <w:rPr>
          <w:rFonts w:ascii="宋体" w:eastAsia="宋体" w:hAnsi="宋体"/>
          <w:color w:val="000000" w:themeColor="text1"/>
          <w:sz w:val="28"/>
          <w:szCs w:val="28"/>
        </w:rPr>
        <w:t>7</w:t>
      </w:r>
      <w:r w:rsidR="002E3CC7" w:rsidRPr="00B87DC6">
        <w:rPr>
          <w:rFonts w:ascii="宋体" w:eastAsia="宋体" w:hAnsi="宋体" w:hint="eastAsia"/>
          <w:color w:val="000000" w:themeColor="text1"/>
          <w:sz w:val="28"/>
          <w:szCs w:val="28"/>
        </w:rPr>
        <w:t>.</w:t>
      </w:r>
      <w:r w:rsidR="00632C96" w:rsidRPr="00B87DC6">
        <w:rPr>
          <w:rFonts w:ascii="宋体" w:eastAsia="宋体" w:hAnsi="宋体" w:hint="eastAsia"/>
          <w:color w:val="000000" w:themeColor="text1"/>
          <w:sz w:val="28"/>
          <w:szCs w:val="28"/>
        </w:rPr>
        <w:t>合同实施期间，为委托方提供24小时项目咨询服务，提供至少</w:t>
      </w:r>
      <w:r w:rsidR="00632C96" w:rsidRPr="00B87DC6">
        <w:rPr>
          <w:rFonts w:ascii="宋体" w:eastAsia="宋体" w:hAnsi="宋体"/>
          <w:sz w:val="28"/>
          <w:szCs w:val="28"/>
        </w:rPr>
        <w:t>8次</w:t>
      </w:r>
      <w:r w:rsidR="00F54BB4" w:rsidRPr="00B87DC6">
        <w:rPr>
          <w:rFonts w:ascii="宋体" w:eastAsia="宋体" w:hAnsi="宋体"/>
          <w:sz w:val="28"/>
          <w:szCs w:val="28"/>
        </w:rPr>
        <w:t>（</w:t>
      </w:r>
      <w:r w:rsidR="00632C96" w:rsidRPr="00B87DC6">
        <w:rPr>
          <w:rFonts w:ascii="宋体" w:eastAsia="宋体" w:hAnsi="宋体"/>
          <w:sz w:val="28"/>
          <w:szCs w:val="28"/>
        </w:rPr>
        <w:t>每次2-3 天</w:t>
      </w:r>
      <w:r w:rsidR="00632C96" w:rsidRPr="00B87DC6">
        <w:rPr>
          <w:rFonts w:ascii="宋体" w:eastAsia="宋体" w:hAnsi="宋体" w:hint="eastAsia"/>
          <w:color w:val="000000" w:themeColor="text1"/>
          <w:sz w:val="28"/>
          <w:szCs w:val="28"/>
        </w:rPr>
        <w:t>次</w:t>
      </w:r>
      <w:r w:rsidR="00F54BB4" w:rsidRPr="00B87DC6">
        <w:rPr>
          <w:rFonts w:ascii="宋体" w:eastAsia="宋体" w:hAnsi="宋体" w:hint="eastAsia"/>
          <w:color w:val="000000" w:themeColor="text1"/>
          <w:sz w:val="28"/>
          <w:szCs w:val="28"/>
        </w:rPr>
        <w:t>）</w:t>
      </w:r>
      <w:r w:rsidR="00632C96" w:rsidRPr="00B87DC6">
        <w:rPr>
          <w:rFonts w:ascii="宋体" w:eastAsia="宋体" w:hAnsi="宋体" w:hint="eastAsia"/>
          <w:color w:val="000000" w:themeColor="text1"/>
          <w:sz w:val="28"/>
          <w:szCs w:val="28"/>
        </w:rPr>
        <w:t>现场咨询服务。如需要，双方协商增加现场咨询服务次数。</w:t>
      </w:r>
    </w:p>
    <w:p w:rsidR="00632C96" w:rsidRPr="00B87DC6" w:rsidRDefault="009D0F3B" w:rsidP="00632C96">
      <w:pPr>
        <w:spacing w:line="360" w:lineRule="auto"/>
        <w:rPr>
          <w:rFonts w:ascii="宋体" w:eastAsia="宋体" w:hAnsi="宋体"/>
          <w:color w:val="000000" w:themeColor="text1"/>
          <w:sz w:val="28"/>
          <w:szCs w:val="28"/>
        </w:rPr>
      </w:pPr>
      <w:r>
        <w:rPr>
          <w:rFonts w:ascii="宋体" w:eastAsia="宋体" w:hAnsi="宋体"/>
          <w:color w:val="000000" w:themeColor="text1"/>
          <w:sz w:val="28"/>
          <w:szCs w:val="28"/>
        </w:rPr>
        <w:t>8</w:t>
      </w:r>
      <w:r w:rsidR="00632C96" w:rsidRPr="00B87DC6">
        <w:rPr>
          <w:rFonts w:ascii="宋体" w:eastAsia="宋体" w:hAnsi="宋体" w:hint="eastAsia"/>
          <w:color w:val="000000" w:themeColor="text1"/>
          <w:sz w:val="28"/>
          <w:szCs w:val="28"/>
        </w:rPr>
        <w:t>.</w:t>
      </w:r>
      <w:r w:rsidR="00CD727A" w:rsidRPr="00CD727A">
        <w:rPr>
          <w:rFonts w:ascii="宋体" w:eastAsia="宋体" w:hAnsi="宋体" w:hint="eastAsia"/>
          <w:color w:val="000000" w:themeColor="text1"/>
          <w:sz w:val="28"/>
          <w:szCs w:val="28"/>
        </w:rPr>
        <w:t>承接方应自合同签订之日起为委托方提供</w:t>
      </w:r>
      <w:r w:rsidR="00CD727A" w:rsidRPr="00CD727A">
        <w:rPr>
          <w:rFonts w:ascii="宋体" w:eastAsia="宋体" w:hAnsi="宋体"/>
          <w:color w:val="000000" w:themeColor="text1"/>
          <w:sz w:val="28"/>
          <w:szCs w:val="28"/>
        </w:rPr>
        <w:t>CNAS咨询服务，在委托方的配合下，确认委托方资质及技术能力达到CNAS申报要求，确保委托方一次性通过现场评审，并获取CNAS证书。否则，承接方应免费为委托方</w:t>
      </w:r>
      <w:bookmarkStart w:id="0" w:name="_GoBack"/>
      <w:bookmarkEnd w:id="0"/>
      <w:r w:rsidR="00CD727A" w:rsidRPr="00CD727A">
        <w:rPr>
          <w:rFonts w:ascii="宋体" w:eastAsia="宋体" w:hAnsi="宋体"/>
          <w:color w:val="000000" w:themeColor="text1"/>
          <w:sz w:val="28"/>
          <w:szCs w:val="28"/>
        </w:rPr>
        <w:t>继续辅导直至通过CNAS认可评审工作，期间产生的各类费用，由承接方承担。</w:t>
      </w:r>
    </w:p>
    <w:p w:rsidR="00632C96" w:rsidRPr="00B87DC6" w:rsidRDefault="00632C96" w:rsidP="00AF7DC0">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五、提交成果</w:t>
      </w:r>
    </w:p>
    <w:p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1</w:t>
      </w:r>
      <w:r w:rsidR="005F2807">
        <w:rPr>
          <w:rFonts w:ascii="宋体" w:eastAsia="宋体" w:hAnsi="宋体" w:hint="eastAsia"/>
          <w:color w:val="000000" w:themeColor="text1"/>
          <w:sz w:val="28"/>
          <w:szCs w:val="28"/>
        </w:rPr>
        <w:t>.</w:t>
      </w:r>
      <w:r w:rsidRPr="00B87DC6">
        <w:rPr>
          <w:rFonts w:ascii="宋体" w:eastAsia="宋体" w:hAnsi="宋体"/>
          <w:color w:val="000000" w:themeColor="text1"/>
          <w:sz w:val="28"/>
          <w:szCs w:val="28"/>
        </w:rPr>
        <w:t>全套100%符合CNAS要求的体系文件（电子版）</w:t>
      </w:r>
      <w:r w:rsidRPr="00B87DC6">
        <w:rPr>
          <w:rFonts w:ascii="宋体" w:eastAsia="宋体" w:hAnsi="宋体" w:hint="eastAsia"/>
          <w:color w:val="000000" w:themeColor="text1"/>
          <w:sz w:val="28"/>
          <w:szCs w:val="28"/>
        </w:rPr>
        <w:t>；</w:t>
      </w:r>
    </w:p>
    <w:p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2</w:t>
      </w:r>
      <w:r w:rsidR="005F2807">
        <w:rPr>
          <w:rFonts w:ascii="宋体" w:eastAsia="宋体" w:hAnsi="宋体"/>
          <w:color w:val="000000" w:themeColor="text1"/>
          <w:sz w:val="28"/>
          <w:szCs w:val="28"/>
        </w:rPr>
        <w:t>.</w:t>
      </w:r>
      <w:r w:rsidRPr="00B87DC6">
        <w:rPr>
          <w:rFonts w:ascii="宋体" w:eastAsia="宋体" w:hAnsi="宋体" w:hint="eastAsia"/>
          <w:color w:val="000000" w:themeColor="text1"/>
          <w:sz w:val="28"/>
          <w:szCs w:val="28"/>
        </w:rPr>
        <w:t>申请的全部检测项目</w:t>
      </w:r>
      <w:r w:rsidRPr="00B87DC6">
        <w:rPr>
          <w:rFonts w:ascii="宋体" w:eastAsia="宋体" w:hAnsi="宋体"/>
          <w:color w:val="000000" w:themeColor="text1"/>
          <w:sz w:val="28"/>
          <w:szCs w:val="28"/>
        </w:rPr>
        <w:t>通过CNAS现场评审并获得认可证书（以CNAS公布为准）</w:t>
      </w:r>
      <w:r w:rsidRPr="00B87DC6">
        <w:rPr>
          <w:rFonts w:ascii="宋体" w:eastAsia="宋体" w:hAnsi="宋体" w:hint="eastAsia"/>
          <w:color w:val="000000" w:themeColor="text1"/>
          <w:sz w:val="28"/>
          <w:szCs w:val="28"/>
        </w:rPr>
        <w:t>。</w:t>
      </w:r>
    </w:p>
    <w:p w:rsidR="00D33257" w:rsidRPr="00B87DC6" w:rsidRDefault="00D33257" w:rsidP="00C1586C">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六、保密协议</w:t>
      </w:r>
    </w:p>
    <w:p w:rsidR="00D33257" w:rsidRPr="00B87DC6" w:rsidRDefault="00D33257" w:rsidP="002E3CC7">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签订合同时，需同时签订《保密协议》。</w:t>
      </w:r>
    </w:p>
    <w:p w:rsidR="00D33257" w:rsidRPr="00B87DC6" w:rsidRDefault="00D33257" w:rsidP="00D33257">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七、知识产权</w:t>
      </w:r>
    </w:p>
    <w:p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lastRenderedPageBreak/>
        <w:t>1.</w:t>
      </w:r>
      <w:r w:rsidR="002E3CC7" w:rsidRPr="00B87DC6">
        <w:rPr>
          <w:rFonts w:ascii="宋体" w:eastAsia="宋体" w:hAnsi="宋体" w:hint="eastAsia"/>
          <w:color w:val="000000" w:themeColor="text1"/>
          <w:sz w:val="28"/>
          <w:szCs w:val="28"/>
        </w:rPr>
        <w:t>咨询服务提供过程中，</w:t>
      </w:r>
      <w:r w:rsidRPr="00B87DC6">
        <w:rPr>
          <w:rFonts w:ascii="宋体" w:eastAsia="宋体" w:hAnsi="宋体" w:hint="eastAsia"/>
          <w:color w:val="000000" w:themeColor="text1"/>
          <w:sz w:val="28"/>
          <w:szCs w:val="28"/>
        </w:rPr>
        <w:t>各个组成部分的文件，未经委托方书面同意，承接方不得擅自用于非本项目所需的其他目的。承接方全部或者部分使用文件中的技术成果或技术方案时，需征得委托方书面同意，并不得擅自复印或提供给第三人。</w:t>
      </w:r>
    </w:p>
    <w:p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2.委托方在中华人民共和国使用该项咨询服务中的任何一部分文件内容时（含服务），免受第三方提出的侵犯其知识产权的起诉。若出现此类法律诉讼、纠纷、争议，承接方承担所有责任和义务，以及由此产生的各种费用和派生出的各种责任和义务。</w:t>
      </w:r>
    </w:p>
    <w:p w:rsidR="003E3A7A" w:rsidRPr="00B87DC6" w:rsidRDefault="00B52A62" w:rsidP="003E3A7A">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八、</w:t>
      </w:r>
      <w:r w:rsidR="003E3A7A" w:rsidRPr="00B87DC6">
        <w:rPr>
          <w:rFonts w:ascii="宋体" w:eastAsia="宋体" w:hAnsi="宋体" w:hint="eastAsia"/>
          <w:b/>
          <w:color w:val="000000" w:themeColor="text1"/>
          <w:sz w:val="30"/>
          <w:szCs w:val="30"/>
        </w:rPr>
        <w:t>售后服务</w:t>
      </w:r>
    </w:p>
    <w:p w:rsidR="00B52A62" w:rsidRPr="00B87DC6" w:rsidRDefault="00B87DC6" w:rsidP="00B87DC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委托方</w:t>
      </w:r>
      <w:r w:rsidR="003E3A7A" w:rsidRPr="00B87DC6">
        <w:rPr>
          <w:rFonts w:ascii="宋体" w:eastAsia="宋体" w:hAnsi="宋体" w:hint="eastAsia"/>
          <w:color w:val="000000" w:themeColor="text1"/>
          <w:sz w:val="28"/>
          <w:szCs w:val="28"/>
        </w:rPr>
        <w:t>取得认可证书后，终生免费跟踪、回访、疑难解答服务，解决体系运行过程中出现的问题，并免费提供认可方面的新政策和准则文件及相关应用要求的更新信息解读。</w:t>
      </w:r>
    </w:p>
    <w:p w:rsidR="0088097D" w:rsidRPr="00B87DC6" w:rsidRDefault="0088097D" w:rsidP="00C1586C">
      <w:pPr>
        <w:spacing w:line="360" w:lineRule="auto"/>
        <w:rPr>
          <w:rFonts w:ascii="宋体" w:eastAsia="宋体" w:hAnsi="宋体"/>
          <w:color w:val="000000" w:themeColor="text1"/>
          <w:sz w:val="28"/>
          <w:szCs w:val="28"/>
        </w:rPr>
      </w:pPr>
    </w:p>
    <w:sectPr w:rsidR="0088097D" w:rsidRPr="00B87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53" w:rsidRDefault="002C0853" w:rsidP="008041FF">
      <w:r>
        <w:separator/>
      </w:r>
    </w:p>
  </w:endnote>
  <w:endnote w:type="continuationSeparator" w:id="0">
    <w:p w:rsidR="002C0853" w:rsidRDefault="002C0853" w:rsidP="0080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53" w:rsidRDefault="002C0853" w:rsidP="008041FF">
      <w:r>
        <w:separator/>
      </w:r>
    </w:p>
  </w:footnote>
  <w:footnote w:type="continuationSeparator" w:id="0">
    <w:p w:rsidR="002C0853" w:rsidRDefault="002C0853" w:rsidP="00804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BC"/>
    <w:rsid w:val="00006C5D"/>
    <w:rsid w:val="000329AC"/>
    <w:rsid w:val="0005416E"/>
    <w:rsid w:val="000F7FDF"/>
    <w:rsid w:val="00102683"/>
    <w:rsid w:val="00105FEF"/>
    <w:rsid w:val="00116D90"/>
    <w:rsid w:val="00126F8C"/>
    <w:rsid w:val="00127BFA"/>
    <w:rsid w:val="00136597"/>
    <w:rsid w:val="00147188"/>
    <w:rsid w:val="00157E15"/>
    <w:rsid w:val="001C3DBE"/>
    <w:rsid w:val="001D7B5E"/>
    <w:rsid w:val="001F0A82"/>
    <w:rsid w:val="001F29B7"/>
    <w:rsid w:val="001F4A07"/>
    <w:rsid w:val="0023686D"/>
    <w:rsid w:val="002429FA"/>
    <w:rsid w:val="00284CBC"/>
    <w:rsid w:val="002C0853"/>
    <w:rsid w:val="002E0CF6"/>
    <w:rsid w:val="002E3CC7"/>
    <w:rsid w:val="00301AB5"/>
    <w:rsid w:val="003754ED"/>
    <w:rsid w:val="00391D26"/>
    <w:rsid w:val="003976B3"/>
    <w:rsid w:val="003A3AD6"/>
    <w:rsid w:val="003A5D51"/>
    <w:rsid w:val="003D0C8E"/>
    <w:rsid w:val="003D3DD0"/>
    <w:rsid w:val="003E0A3D"/>
    <w:rsid w:val="003E3A7A"/>
    <w:rsid w:val="00424B11"/>
    <w:rsid w:val="004517DB"/>
    <w:rsid w:val="004816E8"/>
    <w:rsid w:val="004B1BD8"/>
    <w:rsid w:val="004C40B0"/>
    <w:rsid w:val="004C63B8"/>
    <w:rsid w:val="004D0EA8"/>
    <w:rsid w:val="004F59A8"/>
    <w:rsid w:val="00505F1F"/>
    <w:rsid w:val="00531FF2"/>
    <w:rsid w:val="00537B0C"/>
    <w:rsid w:val="00553D00"/>
    <w:rsid w:val="0057112B"/>
    <w:rsid w:val="0058676E"/>
    <w:rsid w:val="00595A7A"/>
    <w:rsid w:val="005C4C7B"/>
    <w:rsid w:val="005F2807"/>
    <w:rsid w:val="005F54C9"/>
    <w:rsid w:val="005F5B9A"/>
    <w:rsid w:val="00632C96"/>
    <w:rsid w:val="00634106"/>
    <w:rsid w:val="006362AB"/>
    <w:rsid w:val="00640766"/>
    <w:rsid w:val="00641D7E"/>
    <w:rsid w:val="006610DC"/>
    <w:rsid w:val="00682A41"/>
    <w:rsid w:val="00690104"/>
    <w:rsid w:val="00692E8A"/>
    <w:rsid w:val="006B052E"/>
    <w:rsid w:val="006E1D09"/>
    <w:rsid w:val="006E5FE3"/>
    <w:rsid w:val="006E7292"/>
    <w:rsid w:val="006F2363"/>
    <w:rsid w:val="00754D3D"/>
    <w:rsid w:val="007B7BE2"/>
    <w:rsid w:val="007C01B4"/>
    <w:rsid w:val="007D4552"/>
    <w:rsid w:val="007D7055"/>
    <w:rsid w:val="008041FF"/>
    <w:rsid w:val="008371FE"/>
    <w:rsid w:val="00847F17"/>
    <w:rsid w:val="00864AC9"/>
    <w:rsid w:val="0088097D"/>
    <w:rsid w:val="00883663"/>
    <w:rsid w:val="008A3806"/>
    <w:rsid w:val="008C4149"/>
    <w:rsid w:val="00913D41"/>
    <w:rsid w:val="00921846"/>
    <w:rsid w:val="00930450"/>
    <w:rsid w:val="009C5149"/>
    <w:rsid w:val="009D08EF"/>
    <w:rsid w:val="009D0F3B"/>
    <w:rsid w:val="009E13FB"/>
    <w:rsid w:val="00A03836"/>
    <w:rsid w:val="00A4578D"/>
    <w:rsid w:val="00A903A3"/>
    <w:rsid w:val="00AA060C"/>
    <w:rsid w:val="00AB400E"/>
    <w:rsid w:val="00AD5D57"/>
    <w:rsid w:val="00AE4973"/>
    <w:rsid w:val="00AF4643"/>
    <w:rsid w:val="00AF7DC0"/>
    <w:rsid w:val="00B136EA"/>
    <w:rsid w:val="00B52A62"/>
    <w:rsid w:val="00B55C87"/>
    <w:rsid w:val="00B87DC6"/>
    <w:rsid w:val="00BA1599"/>
    <w:rsid w:val="00BC0816"/>
    <w:rsid w:val="00BD60B0"/>
    <w:rsid w:val="00BF28E1"/>
    <w:rsid w:val="00C06DFA"/>
    <w:rsid w:val="00C1586C"/>
    <w:rsid w:val="00C35DCF"/>
    <w:rsid w:val="00C4565C"/>
    <w:rsid w:val="00C4789A"/>
    <w:rsid w:val="00C920D1"/>
    <w:rsid w:val="00C93C04"/>
    <w:rsid w:val="00CB5577"/>
    <w:rsid w:val="00CC07F2"/>
    <w:rsid w:val="00CD727A"/>
    <w:rsid w:val="00D0012B"/>
    <w:rsid w:val="00D02ACB"/>
    <w:rsid w:val="00D12A05"/>
    <w:rsid w:val="00D16429"/>
    <w:rsid w:val="00D21952"/>
    <w:rsid w:val="00D235A4"/>
    <w:rsid w:val="00D33257"/>
    <w:rsid w:val="00D66BA0"/>
    <w:rsid w:val="00D86F71"/>
    <w:rsid w:val="00D92E6A"/>
    <w:rsid w:val="00D93132"/>
    <w:rsid w:val="00D94B28"/>
    <w:rsid w:val="00E05B2D"/>
    <w:rsid w:val="00E4751C"/>
    <w:rsid w:val="00E562DE"/>
    <w:rsid w:val="00E64EE6"/>
    <w:rsid w:val="00E7052F"/>
    <w:rsid w:val="00E7605F"/>
    <w:rsid w:val="00EA3B1C"/>
    <w:rsid w:val="00EB74E3"/>
    <w:rsid w:val="00EC0A85"/>
    <w:rsid w:val="00EC2208"/>
    <w:rsid w:val="00ED0EB9"/>
    <w:rsid w:val="00EE475B"/>
    <w:rsid w:val="00F10B6F"/>
    <w:rsid w:val="00F12113"/>
    <w:rsid w:val="00F24237"/>
    <w:rsid w:val="00F51E84"/>
    <w:rsid w:val="00F54BB4"/>
    <w:rsid w:val="00F70069"/>
    <w:rsid w:val="00FB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38043"/>
  <w15:docId w15:val="{C924E9E3-0113-46CF-BCAE-E46EB006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1586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1586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158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1586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C1586C"/>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C1586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C1586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1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1FF"/>
    <w:rPr>
      <w:sz w:val="18"/>
      <w:szCs w:val="18"/>
    </w:rPr>
  </w:style>
  <w:style w:type="paragraph" w:styleId="a5">
    <w:name w:val="footer"/>
    <w:basedOn w:val="a"/>
    <w:link w:val="a6"/>
    <w:uiPriority w:val="99"/>
    <w:unhideWhenUsed/>
    <w:rsid w:val="008041FF"/>
    <w:pPr>
      <w:tabs>
        <w:tab w:val="center" w:pos="4153"/>
        <w:tab w:val="right" w:pos="8306"/>
      </w:tabs>
      <w:snapToGrid w:val="0"/>
      <w:jc w:val="left"/>
    </w:pPr>
    <w:rPr>
      <w:sz w:val="18"/>
      <w:szCs w:val="18"/>
    </w:rPr>
  </w:style>
  <w:style w:type="character" w:customStyle="1" w:styleId="a6">
    <w:name w:val="页脚 字符"/>
    <w:basedOn w:val="a0"/>
    <w:link w:val="a5"/>
    <w:uiPriority w:val="99"/>
    <w:rsid w:val="008041FF"/>
    <w:rPr>
      <w:sz w:val="18"/>
      <w:szCs w:val="18"/>
    </w:rPr>
  </w:style>
  <w:style w:type="character" w:customStyle="1" w:styleId="10">
    <w:name w:val="标题 1 字符"/>
    <w:basedOn w:val="a0"/>
    <w:link w:val="1"/>
    <w:uiPriority w:val="9"/>
    <w:rsid w:val="00C1586C"/>
    <w:rPr>
      <w:b/>
      <w:bCs/>
      <w:kern w:val="44"/>
      <w:sz w:val="44"/>
      <w:szCs w:val="44"/>
    </w:rPr>
  </w:style>
  <w:style w:type="character" w:customStyle="1" w:styleId="20">
    <w:name w:val="标题 2 字符"/>
    <w:basedOn w:val="a0"/>
    <w:link w:val="2"/>
    <w:uiPriority w:val="9"/>
    <w:rsid w:val="00C1586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C1586C"/>
    <w:rPr>
      <w:b/>
      <w:bCs/>
      <w:sz w:val="32"/>
      <w:szCs w:val="32"/>
    </w:rPr>
  </w:style>
  <w:style w:type="character" w:customStyle="1" w:styleId="40">
    <w:name w:val="标题 4 字符"/>
    <w:basedOn w:val="a0"/>
    <w:link w:val="4"/>
    <w:uiPriority w:val="9"/>
    <w:rsid w:val="00C1586C"/>
    <w:rPr>
      <w:rFonts w:asciiTheme="majorHAnsi" w:eastAsiaTheme="majorEastAsia" w:hAnsiTheme="majorHAnsi" w:cstheme="majorBidi"/>
      <w:b/>
      <w:bCs/>
      <w:sz w:val="28"/>
      <w:szCs w:val="28"/>
    </w:rPr>
  </w:style>
  <w:style w:type="character" w:customStyle="1" w:styleId="50">
    <w:name w:val="标题 5 字符"/>
    <w:basedOn w:val="a0"/>
    <w:link w:val="5"/>
    <w:uiPriority w:val="9"/>
    <w:rsid w:val="00C1586C"/>
    <w:rPr>
      <w:b/>
      <w:bCs/>
      <w:sz w:val="28"/>
      <w:szCs w:val="28"/>
    </w:rPr>
  </w:style>
  <w:style w:type="character" w:customStyle="1" w:styleId="60">
    <w:name w:val="标题 6 字符"/>
    <w:basedOn w:val="a0"/>
    <w:link w:val="6"/>
    <w:uiPriority w:val="9"/>
    <w:rsid w:val="00C1586C"/>
    <w:rPr>
      <w:rFonts w:asciiTheme="majorHAnsi" w:eastAsiaTheme="majorEastAsia" w:hAnsiTheme="majorHAnsi" w:cstheme="majorBidi"/>
      <w:b/>
      <w:bCs/>
      <w:sz w:val="24"/>
      <w:szCs w:val="24"/>
    </w:rPr>
  </w:style>
  <w:style w:type="character" w:customStyle="1" w:styleId="70">
    <w:name w:val="标题 7 字符"/>
    <w:basedOn w:val="a0"/>
    <w:link w:val="7"/>
    <w:uiPriority w:val="9"/>
    <w:rsid w:val="00C1586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6</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Kun（贾昆）</dc:creator>
  <cp:keywords/>
  <dc:description/>
  <cp:lastModifiedBy>Jia Kun（贾昆）</cp:lastModifiedBy>
  <cp:revision>78</cp:revision>
  <dcterms:created xsi:type="dcterms:W3CDTF">2025-06-25T08:45:00Z</dcterms:created>
  <dcterms:modified xsi:type="dcterms:W3CDTF">2025-07-02T01:10:00Z</dcterms:modified>
</cp:coreProperties>
</file>